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31" w:rsidRPr="00543B3F" w:rsidRDefault="00641E7B" w:rsidP="00373E31">
      <w:pPr>
        <w:pStyle w:val="af"/>
        <w:wordWrap w:val="0"/>
        <w:snapToGrid w:val="0"/>
        <w:ind w:right="94" w:firstLine="235"/>
        <w:jc w:val="right"/>
        <w:rPr>
          <w:rFonts w:asciiTheme="minorEastAsia" w:hAnsiTheme="minorEastAsia"/>
          <w:sz w:val="24"/>
          <w:szCs w:val="24"/>
        </w:rPr>
      </w:pPr>
      <w:r w:rsidRPr="00543B3F">
        <w:rPr>
          <w:rFonts w:asciiTheme="minorEastAsia" w:hAnsiTheme="minorEastAsia" w:hint="eastAsia"/>
          <w:sz w:val="24"/>
          <w:szCs w:val="24"/>
        </w:rPr>
        <w:t>令和３年８</w:t>
      </w:r>
      <w:r w:rsidR="00373E31" w:rsidRPr="00543B3F">
        <w:rPr>
          <w:rFonts w:asciiTheme="minorEastAsia" w:hAnsiTheme="minorEastAsia" w:hint="eastAsia"/>
          <w:sz w:val="24"/>
          <w:szCs w:val="24"/>
        </w:rPr>
        <w:t>月</w:t>
      </w:r>
      <w:r w:rsidR="008A19F6">
        <w:rPr>
          <w:rFonts w:asciiTheme="minorEastAsia" w:hAnsiTheme="minorEastAsia" w:hint="eastAsia"/>
          <w:sz w:val="24"/>
          <w:szCs w:val="24"/>
        </w:rPr>
        <w:t>25</w:t>
      </w:r>
      <w:r w:rsidR="00373E31" w:rsidRPr="00543B3F">
        <w:rPr>
          <w:rFonts w:asciiTheme="minorEastAsia" w:hAnsiTheme="minorEastAsia" w:hint="eastAsia"/>
          <w:sz w:val="24"/>
          <w:szCs w:val="24"/>
        </w:rPr>
        <w:t xml:space="preserve">日　</w:t>
      </w:r>
      <w:bookmarkStart w:id="0" w:name="_GoBack"/>
      <w:bookmarkEnd w:id="0"/>
    </w:p>
    <w:p w:rsidR="00543B3F" w:rsidRPr="00543B3F" w:rsidRDefault="00543B3F" w:rsidP="00543B3F">
      <w:pPr>
        <w:pStyle w:val="af"/>
        <w:snapToGrid w:val="0"/>
        <w:ind w:right="94" w:firstLine="235"/>
        <w:jc w:val="right"/>
        <w:rPr>
          <w:rFonts w:asciiTheme="minorEastAsia" w:hAnsiTheme="minorEastAsia"/>
          <w:sz w:val="24"/>
          <w:szCs w:val="24"/>
        </w:rPr>
      </w:pPr>
    </w:p>
    <w:p w:rsidR="00373E31" w:rsidRPr="00543B3F" w:rsidRDefault="00373E31" w:rsidP="00373E31">
      <w:pPr>
        <w:pStyle w:val="af"/>
        <w:snapToGrid w:val="0"/>
        <w:ind w:right="94" w:firstLine="235"/>
        <w:rPr>
          <w:rFonts w:asciiTheme="minorEastAsia" w:hAnsiTheme="minorEastAsia"/>
          <w:sz w:val="24"/>
          <w:szCs w:val="24"/>
        </w:rPr>
      </w:pPr>
      <w:r w:rsidRPr="00543B3F">
        <w:rPr>
          <w:rFonts w:asciiTheme="minorEastAsia" w:hAnsiTheme="minorEastAsia" w:hint="eastAsia"/>
          <w:sz w:val="24"/>
          <w:szCs w:val="24"/>
        </w:rPr>
        <w:t>保護者の皆さまへ</w:t>
      </w:r>
    </w:p>
    <w:p w:rsidR="00373E31" w:rsidRPr="00543B3F" w:rsidRDefault="00373E31" w:rsidP="00373E31">
      <w:pPr>
        <w:pStyle w:val="af"/>
        <w:snapToGrid w:val="0"/>
        <w:ind w:rightChars="134" w:right="315" w:firstLine="235"/>
        <w:jc w:val="right"/>
        <w:rPr>
          <w:rFonts w:asciiTheme="minorEastAsia" w:hAnsiTheme="minorEastAsia"/>
          <w:sz w:val="24"/>
          <w:szCs w:val="24"/>
        </w:rPr>
      </w:pPr>
      <w:r w:rsidRPr="00543B3F">
        <w:rPr>
          <w:rFonts w:asciiTheme="minorEastAsia" w:hAnsiTheme="minorEastAsia" w:hint="eastAsia"/>
          <w:sz w:val="24"/>
          <w:szCs w:val="24"/>
        </w:rPr>
        <w:t xml:space="preserve">　　　　　　　　　　　　　　　　茨木市立</w:t>
      </w:r>
      <w:r w:rsidR="00466808">
        <w:rPr>
          <w:rFonts w:asciiTheme="minorEastAsia" w:hAnsiTheme="minorEastAsia" w:hint="eastAsia"/>
          <w:sz w:val="24"/>
          <w:szCs w:val="24"/>
        </w:rPr>
        <w:t>西小</w:t>
      </w:r>
      <w:r w:rsidRPr="00543B3F">
        <w:rPr>
          <w:rFonts w:asciiTheme="minorEastAsia" w:hAnsiTheme="minorEastAsia" w:hint="eastAsia"/>
          <w:sz w:val="24"/>
          <w:szCs w:val="24"/>
        </w:rPr>
        <w:t>学校</w:t>
      </w:r>
    </w:p>
    <w:p w:rsidR="00373E31" w:rsidRPr="00543B3F" w:rsidRDefault="00373E31" w:rsidP="00373E31">
      <w:pPr>
        <w:pStyle w:val="af"/>
        <w:wordWrap w:val="0"/>
        <w:snapToGrid w:val="0"/>
        <w:ind w:rightChars="134" w:right="315" w:firstLine="235"/>
        <w:jc w:val="right"/>
        <w:rPr>
          <w:rFonts w:asciiTheme="minorEastAsia" w:hAnsiTheme="minorEastAsia"/>
          <w:sz w:val="24"/>
          <w:szCs w:val="24"/>
        </w:rPr>
      </w:pPr>
      <w:r w:rsidRPr="00543B3F">
        <w:rPr>
          <w:rFonts w:asciiTheme="minorEastAsia" w:hAnsiTheme="minorEastAsia" w:hint="eastAsia"/>
          <w:sz w:val="24"/>
          <w:szCs w:val="24"/>
        </w:rPr>
        <w:t xml:space="preserve">　　　　　　　　　　　　　　　　　　校長　</w:t>
      </w:r>
      <w:r w:rsidR="00466808">
        <w:rPr>
          <w:rFonts w:asciiTheme="minorEastAsia" w:hAnsiTheme="minorEastAsia" w:hint="eastAsia"/>
          <w:sz w:val="24"/>
          <w:szCs w:val="24"/>
        </w:rPr>
        <w:t>藤本　裕充</w:t>
      </w:r>
    </w:p>
    <w:p w:rsidR="00373E31" w:rsidRPr="00543B3F" w:rsidRDefault="00373E31" w:rsidP="000124EC">
      <w:pPr>
        <w:rPr>
          <w:rFonts w:asciiTheme="minorEastAsia" w:hAnsiTheme="minorEastAsia"/>
        </w:rPr>
      </w:pPr>
    </w:p>
    <w:p w:rsidR="000124EC" w:rsidRPr="00543B3F" w:rsidRDefault="000124EC" w:rsidP="000124EC">
      <w:pPr>
        <w:rPr>
          <w:rFonts w:asciiTheme="minorEastAsia" w:hAnsiTheme="minorEastAsia"/>
        </w:rPr>
      </w:pPr>
    </w:p>
    <w:p w:rsidR="00373E31" w:rsidRPr="00543B3F" w:rsidRDefault="00373E31" w:rsidP="00373E31">
      <w:pPr>
        <w:jc w:val="center"/>
        <w:rPr>
          <w:rFonts w:asciiTheme="minorEastAsia" w:hAnsiTheme="minorEastAsia"/>
          <w:b/>
        </w:rPr>
      </w:pPr>
      <w:r w:rsidRPr="00543B3F">
        <w:rPr>
          <w:rFonts w:asciiTheme="minorEastAsia" w:hAnsiTheme="minorEastAsia" w:hint="eastAsia"/>
          <w:b/>
        </w:rPr>
        <w:t>市立小中学校での新型コロナウイルス感染症の感染拡大防止についてのお願い</w:t>
      </w:r>
    </w:p>
    <w:p w:rsidR="00373E31" w:rsidRPr="00543B3F" w:rsidRDefault="00373E31" w:rsidP="000124EC">
      <w:pPr>
        <w:rPr>
          <w:rFonts w:asciiTheme="minorEastAsia" w:hAnsiTheme="minorEastAsia"/>
        </w:rPr>
      </w:pPr>
    </w:p>
    <w:p w:rsidR="000124EC" w:rsidRPr="00543B3F" w:rsidRDefault="000124EC" w:rsidP="000124EC">
      <w:pPr>
        <w:rPr>
          <w:rFonts w:asciiTheme="minorEastAsia" w:hAnsiTheme="minorEastAsia"/>
        </w:rPr>
      </w:pPr>
    </w:p>
    <w:p w:rsidR="00373E31" w:rsidRPr="00543B3F" w:rsidRDefault="008A06C7" w:rsidP="0095254D">
      <w:pPr>
        <w:pStyle w:val="af"/>
        <w:snapToGrid w:val="0"/>
        <w:spacing w:line="276" w:lineRule="auto"/>
        <w:ind w:right="94" w:firstLineChars="96" w:firstLine="226"/>
        <w:rPr>
          <w:rFonts w:asciiTheme="minorEastAsia" w:hAnsiTheme="minorEastAsia"/>
          <w:sz w:val="24"/>
          <w:szCs w:val="24"/>
        </w:rPr>
      </w:pPr>
      <w:r w:rsidRPr="00543B3F">
        <w:rPr>
          <w:rFonts w:asciiTheme="minorEastAsia" w:hAnsiTheme="minorEastAsia" w:hint="eastAsia"/>
          <w:sz w:val="24"/>
          <w:szCs w:val="24"/>
        </w:rPr>
        <w:t>日頃は、本校の教育活動にご理解</w:t>
      </w:r>
      <w:r w:rsidR="00373E31" w:rsidRPr="00543B3F">
        <w:rPr>
          <w:rFonts w:asciiTheme="minorEastAsia" w:hAnsiTheme="minorEastAsia" w:hint="eastAsia"/>
          <w:sz w:val="24"/>
          <w:szCs w:val="24"/>
        </w:rPr>
        <w:t>ご協力をいただき誠にありがとうございます。</w:t>
      </w:r>
    </w:p>
    <w:p w:rsidR="00F95C4D" w:rsidRPr="00543B3F" w:rsidRDefault="00F95C4D" w:rsidP="00F95C4D">
      <w:pPr>
        <w:spacing w:line="280" w:lineRule="exact"/>
        <w:ind w:firstLineChars="100" w:firstLine="235"/>
        <w:rPr>
          <w:rFonts w:asciiTheme="minorEastAsia" w:hAnsiTheme="minorEastAsia"/>
          <w:kern w:val="0"/>
        </w:rPr>
      </w:pPr>
      <w:r w:rsidRPr="00543B3F">
        <w:rPr>
          <w:rFonts w:asciiTheme="minorEastAsia" w:hAnsiTheme="minorEastAsia" w:hint="eastAsia"/>
          <w:color w:val="000000" w:themeColor="text1"/>
          <w:kern w:val="0"/>
        </w:rPr>
        <w:t>現在、</w:t>
      </w:r>
      <w:r w:rsidR="0095254D" w:rsidRPr="00543B3F">
        <w:rPr>
          <w:rFonts w:asciiTheme="minorEastAsia" w:hAnsiTheme="minorEastAsia" w:hint="eastAsia"/>
          <w:color w:val="000000" w:themeColor="text1"/>
          <w:kern w:val="0"/>
        </w:rPr>
        <w:t>国において、</w:t>
      </w:r>
      <w:r w:rsidRPr="00543B3F">
        <w:rPr>
          <w:rFonts w:asciiTheme="minorEastAsia" w:hAnsiTheme="minorEastAsia" w:hint="eastAsia"/>
          <w:color w:val="000000" w:themeColor="text1"/>
          <w:kern w:val="0"/>
        </w:rPr>
        <w:t>８</w:t>
      </w:r>
      <w:r w:rsidR="0095254D" w:rsidRPr="00543B3F">
        <w:rPr>
          <w:rFonts w:asciiTheme="minorEastAsia" w:hAnsiTheme="minorEastAsia" w:hint="eastAsia"/>
          <w:kern w:val="0"/>
        </w:rPr>
        <w:t>月</w:t>
      </w:r>
      <w:r w:rsidRPr="00543B3F">
        <w:rPr>
          <w:rFonts w:asciiTheme="minorEastAsia" w:hAnsiTheme="minorEastAsia" w:hint="eastAsia"/>
          <w:kern w:val="0"/>
        </w:rPr>
        <w:t>２</w:t>
      </w:r>
      <w:r w:rsidR="0095254D" w:rsidRPr="00543B3F">
        <w:rPr>
          <w:rFonts w:asciiTheme="minorEastAsia" w:hAnsiTheme="minorEastAsia" w:hint="eastAsia"/>
          <w:kern w:val="0"/>
        </w:rPr>
        <w:t>日から</w:t>
      </w:r>
      <w:r w:rsidRPr="00543B3F">
        <w:rPr>
          <w:rFonts w:asciiTheme="minorEastAsia" w:hAnsiTheme="minorEastAsia" w:hint="eastAsia"/>
          <w:kern w:val="0"/>
        </w:rPr>
        <w:t>９</w:t>
      </w:r>
      <w:r w:rsidR="0095254D" w:rsidRPr="00543B3F">
        <w:rPr>
          <w:rFonts w:asciiTheme="minorEastAsia" w:hAnsiTheme="minorEastAsia" w:hint="eastAsia"/>
          <w:kern w:val="0"/>
        </w:rPr>
        <w:t>月</w:t>
      </w:r>
      <w:r w:rsidRPr="00543B3F">
        <w:rPr>
          <w:rFonts w:asciiTheme="minorEastAsia" w:hAnsiTheme="minorEastAsia" w:hint="eastAsia"/>
          <w:kern w:val="0"/>
        </w:rPr>
        <w:t>12</w:t>
      </w:r>
      <w:r w:rsidR="0095254D" w:rsidRPr="00543B3F">
        <w:rPr>
          <w:rFonts w:asciiTheme="minorEastAsia" w:hAnsiTheme="minorEastAsia" w:hint="eastAsia"/>
          <w:kern w:val="0"/>
        </w:rPr>
        <w:t>日まで、大阪府全域に、</w:t>
      </w:r>
      <w:r w:rsidR="0095254D" w:rsidRPr="00543B3F">
        <w:rPr>
          <w:rFonts w:asciiTheme="minorEastAsia" w:hAnsiTheme="minorEastAsia" w:cs="MS-Mincho" w:hint="eastAsia"/>
          <w:kern w:val="0"/>
        </w:rPr>
        <w:t>新型インフルエンザ等対策特別措置法に基づく緊急事態宣言が発出</w:t>
      </w:r>
      <w:r w:rsidR="0095254D" w:rsidRPr="00543B3F">
        <w:rPr>
          <w:rFonts w:asciiTheme="minorEastAsia" w:hAnsiTheme="minorEastAsia" w:hint="eastAsia"/>
          <w:kern w:val="0"/>
        </w:rPr>
        <w:t>され</w:t>
      </w:r>
      <w:r w:rsidRPr="00543B3F">
        <w:rPr>
          <w:rFonts w:asciiTheme="minorEastAsia" w:hAnsiTheme="minorEastAsia" w:hint="eastAsia"/>
          <w:kern w:val="0"/>
        </w:rPr>
        <w:t>ております</w:t>
      </w:r>
      <w:r w:rsidR="0095254D" w:rsidRPr="00543B3F">
        <w:rPr>
          <w:rFonts w:asciiTheme="minorEastAsia" w:hAnsiTheme="minorEastAsia" w:hint="eastAsia"/>
          <w:kern w:val="0"/>
        </w:rPr>
        <w:t>。</w:t>
      </w:r>
    </w:p>
    <w:p w:rsidR="00CB2817" w:rsidRPr="00543B3F" w:rsidRDefault="00CB2817" w:rsidP="00F95C4D">
      <w:pPr>
        <w:spacing w:line="280" w:lineRule="exact"/>
        <w:ind w:firstLineChars="100" w:firstLine="235"/>
        <w:rPr>
          <w:rFonts w:asciiTheme="minorEastAsia" w:hAnsiTheme="minorEastAsia"/>
          <w:kern w:val="0"/>
        </w:rPr>
      </w:pPr>
    </w:p>
    <w:p w:rsidR="001515F0" w:rsidRPr="00543B3F" w:rsidRDefault="00F95C4D" w:rsidP="00F95C4D">
      <w:pPr>
        <w:spacing w:line="280" w:lineRule="exact"/>
        <w:ind w:firstLineChars="100" w:firstLine="235"/>
        <w:rPr>
          <w:rFonts w:asciiTheme="minorEastAsia" w:hAnsiTheme="minorEastAsia"/>
        </w:rPr>
      </w:pPr>
      <w:r w:rsidRPr="00543B3F">
        <w:rPr>
          <w:rFonts w:asciiTheme="minorEastAsia" w:hAnsiTheme="minorEastAsia" w:hint="eastAsia"/>
        </w:rPr>
        <w:t>デルタ株の</w:t>
      </w:r>
      <w:r w:rsidR="00862E86">
        <w:rPr>
          <w:rFonts w:asciiTheme="minorEastAsia" w:hAnsiTheme="minorEastAsia" w:hint="eastAsia"/>
        </w:rPr>
        <w:t>特徴から</w:t>
      </w:r>
      <w:r w:rsidRPr="00543B3F">
        <w:rPr>
          <w:rFonts w:asciiTheme="minorEastAsia" w:hAnsiTheme="minorEastAsia" w:hint="eastAsia"/>
        </w:rPr>
        <w:t>、</w:t>
      </w:r>
      <w:r w:rsidR="00862E86">
        <w:rPr>
          <w:rFonts w:asciiTheme="minorEastAsia" w:hAnsiTheme="minorEastAsia" w:hint="eastAsia"/>
        </w:rPr>
        <w:t>今の状況では誰もが感染する可能性をもっています。</w:t>
      </w:r>
      <w:r w:rsidRPr="00543B3F">
        <w:rPr>
          <w:rFonts w:asciiTheme="minorEastAsia" w:hAnsiTheme="minorEastAsia" w:hint="eastAsia"/>
        </w:rPr>
        <w:t>感染</w:t>
      </w:r>
      <w:r w:rsidR="00C552F8">
        <w:rPr>
          <w:rFonts w:asciiTheme="minorEastAsia" w:hAnsiTheme="minorEastAsia" w:hint="eastAsia"/>
        </w:rPr>
        <w:t>拡大を防止する</w:t>
      </w:r>
      <w:r w:rsidRPr="00543B3F">
        <w:rPr>
          <w:rFonts w:asciiTheme="minorEastAsia" w:hAnsiTheme="minorEastAsia" w:hint="eastAsia"/>
        </w:rPr>
        <w:t>ため、</w:t>
      </w:r>
      <w:r w:rsidR="00373E31" w:rsidRPr="00543B3F">
        <w:rPr>
          <w:rFonts w:asciiTheme="minorEastAsia" w:hAnsiTheme="minorEastAsia" w:hint="eastAsia"/>
        </w:rPr>
        <w:t>下記の内容について、</w:t>
      </w:r>
      <w:r w:rsidR="008A06C7" w:rsidRPr="00543B3F">
        <w:rPr>
          <w:rFonts w:asciiTheme="minorEastAsia" w:hAnsiTheme="minorEastAsia" w:hint="eastAsia"/>
        </w:rPr>
        <w:t>ご理解</w:t>
      </w:r>
      <w:r w:rsidR="00862E86">
        <w:rPr>
          <w:rFonts w:asciiTheme="minorEastAsia" w:hAnsiTheme="minorEastAsia" w:hint="eastAsia"/>
        </w:rPr>
        <w:t>と</w:t>
      </w:r>
      <w:r w:rsidR="00373E31" w:rsidRPr="00543B3F">
        <w:rPr>
          <w:rFonts w:asciiTheme="minorEastAsia" w:hAnsiTheme="minorEastAsia" w:hint="eastAsia"/>
        </w:rPr>
        <w:t>ご協力</w:t>
      </w:r>
      <w:r w:rsidR="00862E86">
        <w:rPr>
          <w:rFonts w:asciiTheme="minorEastAsia" w:hAnsiTheme="minorEastAsia" w:hint="eastAsia"/>
        </w:rPr>
        <w:t>をお願いいたし</w:t>
      </w:r>
      <w:r w:rsidR="00373E31" w:rsidRPr="00543B3F">
        <w:rPr>
          <w:rFonts w:asciiTheme="minorEastAsia" w:hAnsiTheme="minorEastAsia" w:hint="eastAsia"/>
        </w:rPr>
        <w:t>ます。</w:t>
      </w:r>
    </w:p>
    <w:p w:rsidR="000349D7" w:rsidRPr="00862E86" w:rsidRDefault="000349D7" w:rsidP="00F95C4D">
      <w:pPr>
        <w:spacing w:line="280" w:lineRule="exact"/>
        <w:ind w:firstLineChars="100" w:firstLine="235"/>
        <w:rPr>
          <w:rFonts w:asciiTheme="minorEastAsia" w:hAnsiTheme="minorEastAsia"/>
        </w:rPr>
      </w:pPr>
    </w:p>
    <w:p w:rsidR="001515F0" w:rsidRPr="00543B3F" w:rsidRDefault="00C552F8" w:rsidP="00F95C4D">
      <w:pPr>
        <w:spacing w:line="280" w:lineRule="exact"/>
        <w:ind w:firstLineChars="100" w:firstLine="235"/>
        <w:rPr>
          <w:rFonts w:asciiTheme="minorEastAsia" w:hAnsiTheme="minorEastAsia"/>
        </w:rPr>
      </w:pPr>
      <w:r>
        <w:rPr>
          <w:rFonts w:asciiTheme="minorEastAsia" w:hAnsiTheme="minorEastAsia" w:hint="eastAsia"/>
        </w:rPr>
        <w:t>また、</w:t>
      </w:r>
      <w:r w:rsidR="001515F0" w:rsidRPr="00543B3F">
        <w:rPr>
          <w:rFonts w:asciiTheme="minorEastAsia" w:hAnsiTheme="minorEastAsia" w:hint="eastAsia"/>
        </w:rPr>
        <w:t>各ご家庭</w:t>
      </w:r>
      <w:r>
        <w:rPr>
          <w:rFonts w:asciiTheme="minorEastAsia" w:hAnsiTheme="minorEastAsia" w:hint="eastAsia"/>
        </w:rPr>
        <w:t>におかれましては</w:t>
      </w:r>
      <w:r w:rsidR="001515F0" w:rsidRPr="00543B3F">
        <w:rPr>
          <w:rFonts w:asciiTheme="minorEastAsia" w:hAnsiTheme="minorEastAsia" w:hint="eastAsia"/>
        </w:rPr>
        <w:t>、毎日の健康観察</w:t>
      </w:r>
      <w:r>
        <w:rPr>
          <w:rFonts w:asciiTheme="minorEastAsia" w:hAnsiTheme="minorEastAsia" w:hint="eastAsia"/>
        </w:rPr>
        <w:t>を行うとともに</w:t>
      </w:r>
      <w:r w:rsidR="001515F0" w:rsidRPr="00543B3F">
        <w:rPr>
          <w:rFonts w:asciiTheme="minorEastAsia" w:hAnsiTheme="minorEastAsia" w:hint="eastAsia"/>
        </w:rPr>
        <w:t>、</w:t>
      </w:r>
      <w:r w:rsidR="00955E23">
        <w:rPr>
          <w:rFonts w:asciiTheme="minorEastAsia" w:hAnsiTheme="minorEastAsia" w:hint="eastAsia"/>
        </w:rPr>
        <w:t>不要不急の</w:t>
      </w:r>
      <w:r>
        <w:rPr>
          <w:rFonts w:asciiTheme="minorEastAsia" w:hAnsiTheme="minorEastAsia" w:hint="eastAsia"/>
        </w:rPr>
        <w:t>外出</w:t>
      </w:r>
      <w:r w:rsidR="001515F0" w:rsidRPr="00543B3F">
        <w:rPr>
          <w:rFonts w:asciiTheme="minorEastAsia" w:hAnsiTheme="minorEastAsia" w:hint="eastAsia"/>
        </w:rPr>
        <w:t>は控え</w:t>
      </w:r>
      <w:r>
        <w:rPr>
          <w:rFonts w:asciiTheme="minorEastAsia" w:hAnsiTheme="minorEastAsia" w:hint="eastAsia"/>
        </w:rPr>
        <w:t>ていただく</w:t>
      </w:r>
      <w:r w:rsidR="001515F0" w:rsidRPr="00543B3F">
        <w:rPr>
          <w:rFonts w:asciiTheme="minorEastAsia" w:hAnsiTheme="minorEastAsia" w:hint="eastAsia"/>
        </w:rPr>
        <w:t>等</w:t>
      </w:r>
      <w:r>
        <w:rPr>
          <w:rFonts w:asciiTheme="minorEastAsia" w:hAnsiTheme="minorEastAsia" w:hint="eastAsia"/>
        </w:rPr>
        <w:t>ご</w:t>
      </w:r>
      <w:r w:rsidR="001515F0" w:rsidRPr="00543B3F">
        <w:rPr>
          <w:rFonts w:asciiTheme="minorEastAsia" w:hAnsiTheme="minorEastAsia" w:hint="eastAsia"/>
        </w:rPr>
        <w:t>配慮</w:t>
      </w:r>
      <w:r>
        <w:rPr>
          <w:rFonts w:asciiTheme="minorEastAsia" w:hAnsiTheme="minorEastAsia" w:hint="eastAsia"/>
        </w:rPr>
        <w:t>ください</w:t>
      </w:r>
      <w:r w:rsidR="001515F0" w:rsidRPr="00543B3F">
        <w:rPr>
          <w:rFonts w:asciiTheme="minorEastAsia" w:hAnsiTheme="minorEastAsia" w:hint="eastAsia"/>
        </w:rPr>
        <w:t>。</w:t>
      </w:r>
    </w:p>
    <w:p w:rsidR="000349D7" w:rsidRPr="00C552F8" w:rsidRDefault="000349D7" w:rsidP="00F95C4D">
      <w:pPr>
        <w:spacing w:line="280" w:lineRule="exact"/>
        <w:ind w:firstLineChars="100" w:firstLine="235"/>
        <w:rPr>
          <w:rFonts w:asciiTheme="minorEastAsia" w:hAnsiTheme="minorEastAsia"/>
        </w:rPr>
      </w:pPr>
    </w:p>
    <w:p w:rsidR="00373E31" w:rsidRPr="00543B3F" w:rsidRDefault="00445678" w:rsidP="00F95C4D">
      <w:pPr>
        <w:spacing w:line="280" w:lineRule="exact"/>
        <w:ind w:firstLineChars="100" w:firstLine="235"/>
        <w:rPr>
          <w:rFonts w:asciiTheme="minorEastAsia" w:hAnsiTheme="minorEastAsia"/>
        </w:rPr>
      </w:pPr>
      <w:r w:rsidRPr="00543B3F">
        <w:rPr>
          <w:rFonts w:asciiTheme="minorEastAsia" w:hAnsiTheme="minorEastAsia" w:hint="eastAsia"/>
        </w:rPr>
        <w:t>感染拡大状況が日々変わっておりますので、下記対応で変更が生じた場合は、改めてご連絡いたします。</w:t>
      </w:r>
    </w:p>
    <w:p w:rsidR="000349D7" w:rsidRPr="00543B3F" w:rsidRDefault="000349D7" w:rsidP="00F95C4D">
      <w:pPr>
        <w:spacing w:line="280" w:lineRule="exact"/>
        <w:ind w:firstLineChars="100" w:firstLine="235"/>
        <w:rPr>
          <w:rFonts w:asciiTheme="minorEastAsia" w:hAnsiTheme="minorEastAsia"/>
        </w:rPr>
      </w:pPr>
    </w:p>
    <w:p w:rsidR="00373E31" w:rsidRPr="00543B3F" w:rsidRDefault="00373E31" w:rsidP="00373E31">
      <w:pPr>
        <w:pStyle w:val="a3"/>
        <w:rPr>
          <w:rFonts w:asciiTheme="minorEastAsia" w:hAnsiTheme="minorEastAsia"/>
        </w:rPr>
      </w:pPr>
      <w:r w:rsidRPr="00543B3F">
        <w:rPr>
          <w:rFonts w:asciiTheme="minorEastAsia" w:hAnsiTheme="minorEastAsia" w:hint="eastAsia"/>
        </w:rPr>
        <w:t>記</w:t>
      </w:r>
    </w:p>
    <w:p w:rsidR="00A54482" w:rsidRPr="00543B3F" w:rsidRDefault="00A54482" w:rsidP="00496797">
      <w:pPr>
        <w:rPr>
          <w:rFonts w:asciiTheme="minorEastAsia" w:hAnsiTheme="minorEastAsia"/>
        </w:rPr>
      </w:pPr>
    </w:p>
    <w:p w:rsidR="000124EC" w:rsidRPr="00543B3F" w:rsidRDefault="001D107A" w:rsidP="007D502B">
      <w:pPr>
        <w:rPr>
          <w:rFonts w:asciiTheme="minorEastAsia" w:hAnsiTheme="minorEastAsia"/>
        </w:rPr>
      </w:pPr>
      <w:r w:rsidRPr="00543B3F">
        <w:rPr>
          <w:rFonts w:asciiTheme="minorEastAsia" w:hAnsiTheme="minorEastAsia" w:hint="eastAsia"/>
        </w:rPr>
        <w:t>【</w:t>
      </w:r>
      <w:r w:rsidR="007412ED">
        <w:rPr>
          <w:rFonts w:asciiTheme="minorEastAsia" w:hAnsiTheme="minorEastAsia" w:hint="eastAsia"/>
        </w:rPr>
        <w:t>以下の</w:t>
      </w:r>
      <w:r w:rsidR="00A54482" w:rsidRPr="00543B3F">
        <w:rPr>
          <w:rFonts w:asciiTheme="minorEastAsia" w:hAnsiTheme="minorEastAsia" w:hint="eastAsia"/>
        </w:rPr>
        <w:t>場合は、登校しないでください</w:t>
      </w:r>
      <w:r w:rsidRPr="00543B3F">
        <w:rPr>
          <w:rFonts w:asciiTheme="minorEastAsia" w:hAnsiTheme="minorEastAsia" w:hint="eastAsia"/>
        </w:rPr>
        <w:t>】</w:t>
      </w:r>
    </w:p>
    <w:p w:rsidR="00A54482" w:rsidRPr="007412ED" w:rsidRDefault="00A54482" w:rsidP="007D502B">
      <w:pPr>
        <w:rPr>
          <w:rFonts w:asciiTheme="minorEastAsia" w:hAnsiTheme="minorEastAsia"/>
        </w:rPr>
      </w:pPr>
    </w:p>
    <w:p w:rsidR="0020541B" w:rsidRDefault="0020541B" w:rsidP="00AA2EC6">
      <w:pPr>
        <w:pStyle w:val="a9"/>
        <w:ind w:leftChars="0" w:left="360"/>
        <w:rPr>
          <w:rFonts w:asciiTheme="minorEastAsia" w:hAnsiTheme="minorEastAsia"/>
        </w:rPr>
      </w:pPr>
      <w:r>
        <w:rPr>
          <w:rFonts w:asciiTheme="minorEastAsia" w:hAnsiTheme="minorEastAsia" w:hint="eastAsia"/>
        </w:rPr>
        <w:t>欠席連絡時にどの場合に該当するのかをお伝えください。</w:t>
      </w:r>
    </w:p>
    <w:p w:rsidR="00AA2EC6" w:rsidRPr="00543B3F" w:rsidRDefault="00A54482" w:rsidP="00AA2EC6">
      <w:pPr>
        <w:pStyle w:val="a9"/>
        <w:ind w:leftChars="0" w:left="360"/>
        <w:rPr>
          <w:rFonts w:asciiTheme="minorEastAsia" w:hAnsiTheme="minorEastAsia"/>
        </w:rPr>
      </w:pPr>
      <w:r w:rsidRPr="00543B3F">
        <w:rPr>
          <w:rFonts w:asciiTheme="minorEastAsia" w:hAnsiTheme="minorEastAsia" w:hint="eastAsia"/>
        </w:rPr>
        <w:t>いずれの場合においても、学校を休まれた場合は、欠席扱いとはなりません。</w:t>
      </w:r>
    </w:p>
    <w:p w:rsidR="000349D7" w:rsidRPr="00543B3F" w:rsidRDefault="000349D7" w:rsidP="00AA2EC6">
      <w:pPr>
        <w:pStyle w:val="a9"/>
        <w:ind w:leftChars="0" w:left="360"/>
        <w:rPr>
          <w:rFonts w:asciiTheme="minorEastAsia" w:hAnsiTheme="minorEastAsia"/>
        </w:rPr>
      </w:pPr>
    </w:p>
    <w:p w:rsidR="00AA2EC6" w:rsidRPr="00543B3F" w:rsidRDefault="00EE25BB" w:rsidP="00AA2EC6">
      <w:pPr>
        <w:pStyle w:val="a9"/>
        <w:ind w:leftChars="0" w:left="360"/>
        <w:rPr>
          <w:rFonts w:asciiTheme="minorEastAsia" w:hAnsiTheme="minorEastAsia"/>
        </w:rPr>
      </w:pPr>
      <w:r w:rsidRPr="00543B3F">
        <w:rPr>
          <w:rFonts w:asciiTheme="minorEastAsia" w:hAnsiTheme="minorEastAsia" w:hint="eastAsia"/>
        </w:rPr>
        <w:t>児童生徒本人</w:t>
      </w:r>
      <w:r w:rsidR="00AA2EC6" w:rsidRPr="00543B3F">
        <w:rPr>
          <w:rFonts w:asciiTheme="minorEastAsia" w:hAnsiTheme="minorEastAsia" w:hint="eastAsia"/>
        </w:rPr>
        <w:t>または</w:t>
      </w:r>
      <w:r w:rsidRPr="00543B3F">
        <w:rPr>
          <w:rFonts w:asciiTheme="minorEastAsia" w:hAnsiTheme="minorEastAsia" w:hint="eastAsia"/>
        </w:rPr>
        <w:t>同居家族等</w:t>
      </w:r>
      <w:r w:rsidR="00AA2EC6" w:rsidRPr="00543B3F">
        <w:rPr>
          <w:rFonts w:asciiTheme="minorEastAsia" w:hAnsiTheme="minorEastAsia" w:hint="eastAsia"/>
        </w:rPr>
        <w:t>が</w:t>
      </w:r>
    </w:p>
    <w:p w:rsidR="00AA2EC6" w:rsidRPr="00543B3F" w:rsidRDefault="00AA2EC6" w:rsidP="000349D7">
      <w:pPr>
        <w:pStyle w:val="a9"/>
        <w:ind w:leftChars="0" w:left="360" w:firstLineChars="100" w:firstLine="235"/>
        <w:rPr>
          <w:rFonts w:asciiTheme="minorEastAsia" w:hAnsiTheme="minorEastAsia"/>
        </w:rPr>
      </w:pPr>
      <w:r w:rsidRPr="00543B3F">
        <w:rPr>
          <w:rFonts w:asciiTheme="minorEastAsia" w:hAnsiTheme="minorEastAsia" w:hint="eastAsia"/>
        </w:rPr>
        <w:t>〇PCR検査</w:t>
      </w:r>
      <w:r w:rsidR="000349D7" w:rsidRPr="00543B3F">
        <w:rPr>
          <w:rFonts w:asciiTheme="minorEastAsia" w:hAnsiTheme="minorEastAsia" w:hint="eastAsia"/>
        </w:rPr>
        <w:t>の結果、</w:t>
      </w:r>
      <w:r w:rsidRPr="00543B3F">
        <w:rPr>
          <w:rFonts w:asciiTheme="minorEastAsia" w:hAnsiTheme="minorEastAsia" w:hint="eastAsia"/>
        </w:rPr>
        <w:t>陽性</w:t>
      </w:r>
      <w:r w:rsidR="000349D7" w:rsidRPr="00543B3F">
        <w:rPr>
          <w:rFonts w:asciiTheme="minorEastAsia" w:hAnsiTheme="minorEastAsia" w:hint="eastAsia"/>
        </w:rPr>
        <w:t>の場合</w:t>
      </w:r>
    </w:p>
    <w:p w:rsidR="00AA2EC6" w:rsidRPr="00543B3F" w:rsidRDefault="00AA2EC6" w:rsidP="000349D7">
      <w:pPr>
        <w:pStyle w:val="a9"/>
        <w:ind w:leftChars="0" w:left="360" w:firstLineChars="100" w:firstLine="235"/>
        <w:rPr>
          <w:rFonts w:asciiTheme="minorEastAsia" w:hAnsiTheme="minorEastAsia"/>
        </w:rPr>
      </w:pPr>
      <w:r w:rsidRPr="00543B3F">
        <w:rPr>
          <w:rFonts w:asciiTheme="minorEastAsia" w:hAnsiTheme="minorEastAsia" w:hint="eastAsia"/>
        </w:rPr>
        <w:t>〇</w:t>
      </w:r>
      <w:r w:rsidR="00A54482" w:rsidRPr="00543B3F">
        <w:rPr>
          <w:rFonts w:asciiTheme="minorEastAsia" w:hAnsiTheme="minorEastAsia" w:hint="eastAsia"/>
        </w:rPr>
        <w:t>感染疑いのため</w:t>
      </w:r>
      <w:r w:rsidRPr="00543B3F">
        <w:rPr>
          <w:rFonts w:asciiTheme="minorEastAsia" w:hAnsiTheme="minorEastAsia" w:hint="eastAsia"/>
        </w:rPr>
        <w:t>PCR検査</w:t>
      </w:r>
      <w:r w:rsidR="000349D7" w:rsidRPr="00543B3F">
        <w:rPr>
          <w:rFonts w:asciiTheme="minorEastAsia" w:hAnsiTheme="minorEastAsia" w:hint="eastAsia"/>
        </w:rPr>
        <w:t>を</w:t>
      </w:r>
      <w:r w:rsidRPr="00543B3F">
        <w:rPr>
          <w:rFonts w:asciiTheme="minorEastAsia" w:hAnsiTheme="minorEastAsia" w:hint="eastAsia"/>
        </w:rPr>
        <w:t>受検</w:t>
      </w:r>
      <w:r w:rsidR="000349D7" w:rsidRPr="00543B3F">
        <w:rPr>
          <w:rFonts w:asciiTheme="minorEastAsia" w:hAnsiTheme="minorEastAsia" w:hint="eastAsia"/>
        </w:rPr>
        <w:t>し、結果がでていない場合</w:t>
      </w:r>
    </w:p>
    <w:p w:rsidR="00AA2EC6" w:rsidRDefault="00AA2EC6" w:rsidP="000349D7">
      <w:pPr>
        <w:pStyle w:val="a9"/>
        <w:ind w:leftChars="0" w:left="360" w:firstLineChars="100" w:firstLine="235"/>
        <w:rPr>
          <w:rFonts w:asciiTheme="minorEastAsia" w:hAnsiTheme="minorEastAsia"/>
        </w:rPr>
      </w:pPr>
      <w:r w:rsidRPr="00543B3F">
        <w:rPr>
          <w:rFonts w:asciiTheme="minorEastAsia" w:hAnsiTheme="minorEastAsia" w:hint="eastAsia"/>
        </w:rPr>
        <w:t>〇濃厚接触者に特定</w:t>
      </w:r>
      <w:r w:rsidR="000349D7" w:rsidRPr="00543B3F">
        <w:rPr>
          <w:rFonts w:asciiTheme="minorEastAsia" w:hAnsiTheme="minorEastAsia" w:hint="eastAsia"/>
        </w:rPr>
        <w:t>された場合</w:t>
      </w:r>
    </w:p>
    <w:p w:rsidR="00A4301B" w:rsidRPr="00543B3F" w:rsidRDefault="00AA2EC6" w:rsidP="000349D7">
      <w:pPr>
        <w:pStyle w:val="a9"/>
        <w:ind w:leftChars="0" w:left="360" w:firstLineChars="100" w:firstLine="235"/>
        <w:rPr>
          <w:rFonts w:asciiTheme="minorEastAsia" w:hAnsiTheme="minorEastAsia"/>
        </w:rPr>
      </w:pPr>
      <w:r w:rsidRPr="00543B3F">
        <w:rPr>
          <w:rFonts w:asciiTheme="minorEastAsia" w:hAnsiTheme="minorEastAsia" w:hint="eastAsia"/>
        </w:rPr>
        <w:t>〇体調不良</w:t>
      </w:r>
      <w:r w:rsidR="000349D7" w:rsidRPr="00543B3F">
        <w:rPr>
          <w:rFonts w:asciiTheme="minorEastAsia" w:hAnsiTheme="minorEastAsia" w:hint="eastAsia"/>
        </w:rPr>
        <w:t>(発熱、頭痛・鼻水・咳・のどの痛み等の風邪症状がある）の場合</w:t>
      </w:r>
    </w:p>
    <w:p w:rsidR="000B421D" w:rsidRDefault="000B421D" w:rsidP="007320BC">
      <w:pPr>
        <w:pStyle w:val="af"/>
        <w:snapToGrid w:val="0"/>
        <w:spacing w:line="276" w:lineRule="auto"/>
        <w:ind w:right="94" w:firstLineChars="146" w:firstLine="343"/>
        <w:rPr>
          <w:rFonts w:asciiTheme="minorEastAsia" w:hAnsiTheme="minorEastAsia"/>
          <w:sz w:val="24"/>
          <w:szCs w:val="24"/>
        </w:rPr>
      </w:pPr>
    </w:p>
    <w:p w:rsidR="00AA2EC6" w:rsidRPr="00543B3F" w:rsidRDefault="000B421D" w:rsidP="000B421D">
      <w:pPr>
        <w:pStyle w:val="af"/>
        <w:snapToGrid w:val="0"/>
        <w:spacing w:line="276" w:lineRule="auto"/>
        <w:ind w:leftChars="246" w:left="578" w:right="94" w:firstLineChars="0" w:firstLine="0"/>
        <w:rPr>
          <w:rFonts w:asciiTheme="minorEastAsia" w:hAnsiTheme="minorEastAsia"/>
          <w:sz w:val="24"/>
          <w:szCs w:val="24"/>
        </w:rPr>
      </w:pPr>
      <w:r>
        <w:rPr>
          <w:rFonts w:asciiTheme="minorEastAsia" w:hAnsiTheme="minorEastAsia" w:hint="eastAsia"/>
          <w:sz w:val="24"/>
          <w:szCs w:val="24"/>
        </w:rPr>
        <w:t>ただし、濃厚接触者に特定された</w:t>
      </w:r>
      <w:r w:rsidRPr="000B421D">
        <w:rPr>
          <w:rFonts w:asciiTheme="minorEastAsia" w:hAnsiTheme="minorEastAsia" w:hint="eastAsia"/>
          <w:sz w:val="24"/>
          <w:szCs w:val="24"/>
        </w:rPr>
        <w:t>同居家族等がPCR検査の結果、陰性とな</w:t>
      </w:r>
      <w:r>
        <w:rPr>
          <w:rFonts w:asciiTheme="minorEastAsia" w:hAnsiTheme="minorEastAsia" w:hint="eastAsia"/>
          <w:sz w:val="24"/>
          <w:szCs w:val="24"/>
        </w:rPr>
        <w:t>った場合は</w:t>
      </w:r>
      <w:r w:rsidRPr="000B421D">
        <w:rPr>
          <w:rFonts w:asciiTheme="minorEastAsia" w:hAnsiTheme="minorEastAsia" w:hint="eastAsia"/>
          <w:sz w:val="24"/>
          <w:szCs w:val="24"/>
        </w:rPr>
        <w:t>登校可</w:t>
      </w:r>
    </w:p>
    <w:p w:rsidR="00A54482" w:rsidRPr="00543B3F" w:rsidRDefault="00A54482" w:rsidP="00024C58">
      <w:pPr>
        <w:pStyle w:val="af"/>
        <w:snapToGrid w:val="0"/>
        <w:spacing w:line="276" w:lineRule="auto"/>
        <w:ind w:right="94" w:firstLine="235"/>
        <w:rPr>
          <w:rFonts w:asciiTheme="minorEastAsia" w:hAnsiTheme="minorEastAsia"/>
          <w:sz w:val="24"/>
          <w:szCs w:val="24"/>
        </w:rPr>
      </w:pPr>
    </w:p>
    <w:p w:rsidR="00A54482" w:rsidRPr="00543B3F" w:rsidRDefault="00A54482" w:rsidP="00A54482">
      <w:pPr>
        <w:pStyle w:val="af"/>
        <w:snapToGrid w:val="0"/>
        <w:spacing w:line="276" w:lineRule="auto"/>
        <w:ind w:right="94" w:firstLineChars="46" w:firstLine="108"/>
        <w:rPr>
          <w:rFonts w:asciiTheme="minorEastAsia" w:hAnsiTheme="minorEastAsia"/>
          <w:sz w:val="24"/>
          <w:szCs w:val="24"/>
        </w:rPr>
      </w:pPr>
      <w:r w:rsidRPr="00543B3F">
        <w:rPr>
          <w:rFonts w:asciiTheme="minorEastAsia" w:hAnsiTheme="minorEastAsia" w:hint="eastAsia"/>
          <w:sz w:val="24"/>
          <w:szCs w:val="24"/>
        </w:rPr>
        <w:t>【</w:t>
      </w:r>
      <w:r w:rsidR="0020541B">
        <w:rPr>
          <w:rFonts w:asciiTheme="minorEastAsia" w:hAnsiTheme="minorEastAsia" w:hint="eastAsia"/>
          <w:sz w:val="24"/>
          <w:szCs w:val="24"/>
        </w:rPr>
        <w:t>登校日ではない日に</w:t>
      </w:r>
      <w:r w:rsidR="007412ED">
        <w:rPr>
          <w:rFonts w:asciiTheme="minorEastAsia" w:hAnsiTheme="minorEastAsia" w:hint="eastAsia"/>
          <w:sz w:val="24"/>
          <w:szCs w:val="24"/>
        </w:rPr>
        <w:t>以下の</w:t>
      </w:r>
      <w:r w:rsidRPr="00543B3F">
        <w:rPr>
          <w:rFonts w:asciiTheme="minorEastAsia" w:hAnsiTheme="minorEastAsia" w:hint="eastAsia"/>
          <w:sz w:val="24"/>
          <w:szCs w:val="24"/>
        </w:rPr>
        <w:t>場合は、すみやかに学校にお知らせください】</w:t>
      </w:r>
    </w:p>
    <w:p w:rsidR="00A54482" w:rsidRPr="0020541B" w:rsidRDefault="00A54482" w:rsidP="00A54482">
      <w:pPr>
        <w:pStyle w:val="af"/>
        <w:snapToGrid w:val="0"/>
        <w:spacing w:line="276" w:lineRule="auto"/>
        <w:ind w:right="94" w:firstLineChars="200" w:firstLine="470"/>
        <w:rPr>
          <w:rFonts w:asciiTheme="minorEastAsia" w:hAnsiTheme="minorEastAsia"/>
          <w:sz w:val="24"/>
          <w:szCs w:val="24"/>
        </w:rPr>
      </w:pPr>
    </w:p>
    <w:p w:rsidR="00024C58" w:rsidRPr="00543B3F" w:rsidRDefault="00A54482" w:rsidP="00A54482">
      <w:pPr>
        <w:pStyle w:val="af"/>
        <w:snapToGrid w:val="0"/>
        <w:spacing w:line="276" w:lineRule="auto"/>
        <w:ind w:right="94" w:firstLineChars="200" w:firstLine="470"/>
        <w:rPr>
          <w:rFonts w:asciiTheme="minorEastAsia" w:hAnsiTheme="minorEastAsia"/>
          <w:kern w:val="0"/>
          <w:sz w:val="24"/>
          <w:szCs w:val="24"/>
        </w:rPr>
      </w:pPr>
      <w:r w:rsidRPr="00543B3F">
        <w:rPr>
          <w:rFonts w:asciiTheme="minorEastAsia" w:hAnsiTheme="minorEastAsia" w:hint="eastAsia"/>
          <w:sz w:val="24"/>
          <w:szCs w:val="24"/>
        </w:rPr>
        <w:t>〇</w:t>
      </w:r>
      <w:r w:rsidR="00024C58" w:rsidRPr="00543B3F">
        <w:rPr>
          <w:rFonts w:asciiTheme="minorEastAsia" w:hAnsiTheme="minorEastAsia" w:hint="eastAsia"/>
          <w:sz w:val="24"/>
          <w:szCs w:val="24"/>
        </w:rPr>
        <w:t>児童生徒が</w:t>
      </w:r>
      <w:r w:rsidR="0020541B">
        <w:rPr>
          <w:rFonts w:asciiTheme="minorEastAsia" w:hAnsiTheme="minorEastAsia" w:hint="eastAsia"/>
          <w:sz w:val="24"/>
          <w:szCs w:val="24"/>
        </w:rPr>
        <w:t>陽性となった場合</w:t>
      </w:r>
    </w:p>
    <w:p w:rsidR="00A54482" w:rsidRPr="00543B3F" w:rsidRDefault="00A54482" w:rsidP="00A54482">
      <w:pPr>
        <w:pStyle w:val="af"/>
        <w:snapToGrid w:val="0"/>
        <w:spacing w:line="276" w:lineRule="auto"/>
        <w:ind w:right="94" w:firstLineChars="200" w:firstLine="470"/>
        <w:rPr>
          <w:rFonts w:ascii="ＭＳ 明朝" w:eastAsia="ＭＳ 明朝" w:hAnsi="ＭＳ 明朝"/>
          <w:kern w:val="0"/>
          <w:sz w:val="24"/>
          <w:szCs w:val="24"/>
        </w:rPr>
      </w:pPr>
    </w:p>
    <w:p w:rsidR="00E90BD1" w:rsidRDefault="00E90BD1" w:rsidP="0020541B">
      <w:pPr>
        <w:ind w:left="235" w:hangingChars="100" w:hanging="235"/>
      </w:pPr>
    </w:p>
    <w:p w:rsidR="00543B3F" w:rsidRDefault="007412ED" w:rsidP="0020541B">
      <w:pPr>
        <w:ind w:left="235" w:hangingChars="100" w:hanging="235"/>
      </w:pPr>
      <w:r>
        <w:rPr>
          <w:rFonts w:hint="eastAsia"/>
        </w:rPr>
        <w:t>※</w:t>
      </w:r>
      <w:r w:rsidR="00543B3F" w:rsidRPr="00543B3F">
        <w:rPr>
          <w:rFonts w:hint="eastAsia"/>
        </w:rPr>
        <w:t>茨木市立小・中学校の感染者</w:t>
      </w:r>
      <w:r w:rsidR="0020541B">
        <w:rPr>
          <w:rFonts w:hint="eastAsia"/>
        </w:rPr>
        <w:t>発生状況</w:t>
      </w:r>
      <w:r w:rsidR="0020541B" w:rsidRPr="0020541B">
        <w:rPr>
          <w:rFonts w:hint="eastAsia"/>
        </w:rPr>
        <w:t>(</w:t>
      </w:r>
      <w:r w:rsidR="0020541B" w:rsidRPr="0020541B">
        <w:rPr>
          <w:rFonts w:hint="eastAsia"/>
        </w:rPr>
        <w:t>学校名</w:t>
      </w:r>
      <w:r w:rsidR="0020541B">
        <w:rPr>
          <w:rFonts w:hint="eastAsia"/>
        </w:rPr>
        <w:t>非</w:t>
      </w:r>
      <w:r w:rsidR="0020541B" w:rsidRPr="0020541B">
        <w:rPr>
          <w:rFonts w:hint="eastAsia"/>
        </w:rPr>
        <w:t>公表</w:t>
      </w:r>
      <w:r w:rsidR="0020541B" w:rsidRPr="0020541B">
        <w:rPr>
          <w:rFonts w:hint="eastAsia"/>
        </w:rPr>
        <w:t>)</w:t>
      </w:r>
      <w:r w:rsidR="0020541B">
        <w:rPr>
          <w:rFonts w:hint="eastAsia"/>
        </w:rPr>
        <w:t>は、</w:t>
      </w:r>
      <w:r w:rsidR="0020541B">
        <w:rPr>
          <w:rFonts w:hint="eastAsia"/>
        </w:rPr>
        <w:t>8</w:t>
      </w:r>
      <w:r w:rsidR="0020541B">
        <w:rPr>
          <w:rFonts w:hint="eastAsia"/>
        </w:rPr>
        <w:t>月</w:t>
      </w:r>
      <w:r w:rsidR="0020541B">
        <w:rPr>
          <w:rFonts w:hint="eastAsia"/>
        </w:rPr>
        <w:t>26</w:t>
      </w:r>
      <w:r w:rsidR="0020541B">
        <w:rPr>
          <w:rFonts w:hint="eastAsia"/>
        </w:rPr>
        <w:t>日より</w:t>
      </w:r>
      <w:r w:rsidR="00543B3F" w:rsidRPr="00543B3F">
        <w:rPr>
          <w:rFonts w:hint="eastAsia"/>
        </w:rPr>
        <w:t>市ホームページに掲載</w:t>
      </w:r>
      <w:r w:rsidR="0020541B">
        <w:rPr>
          <w:rFonts w:hint="eastAsia"/>
        </w:rPr>
        <w:t>予定です</w:t>
      </w:r>
      <w:r w:rsidR="00543B3F" w:rsidRPr="00543B3F">
        <w:rPr>
          <w:rFonts w:hint="eastAsia"/>
        </w:rPr>
        <w:t>。</w:t>
      </w:r>
    </w:p>
    <w:p w:rsidR="0020541B" w:rsidRPr="0020541B" w:rsidRDefault="0020541B" w:rsidP="0020541B">
      <w:pPr>
        <w:ind w:left="235" w:hangingChars="100" w:hanging="235"/>
      </w:pPr>
    </w:p>
    <w:p w:rsidR="00AA2EC6" w:rsidRPr="003B78F8" w:rsidRDefault="00AA2EC6" w:rsidP="00D253D3">
      <w:pPr>
        <w:ind w:left="470" w:hangingChars="200" w:hanging="470"/>
      </w:pPr>
    </w:p>
    <w:p w:rsidR="00A0279A" w:rsidRPr="007320BC" w:rsidRDefault="00A0279A" w:rsidP="007320BC">
      <w:pPr>
        <w:rPr>
          <w:rFonts w:ascii="ＭＳ 明朝" w:eastAsia="ＭＳ 明朝" w:hAnsi="ＭＳ 明朝"/>
        </w:rPr>
      </w:pPr>
      <w:r>
        <w:rPr>
          <w:rFonts w:ascii="ＭＳ 明朝" w:eastAsia="ＭＳ 明朝" w:hAnsi="ＭＳ 明朝" w:hint="eastAsia"/>
        </w:rPr>
        <w:t>【新型コロナウイルス感染症に係る市立小・中学校の臨時休業の考え方について】</w:t>
      </w:r>
    </w:p>
    <w:p w:rsidR="00A0279A" w:rsidRDefault="00A0279A" w:rsidP="00A0279A">
      <w:pPr>
        <w:jc w:val="right"/>
        <w:rPr>
          <w:rFonts w:ascii="ＭＳ 明朝" w:eastAsia="ＭＳ 明朝" w:hAnsi="ＭＳ 明朝"/>
          <w:kern w:val="0"/>
        </w:rPr>
      </w:pPr>
    </w:p>
    <w:p w:rsidR="00A0279A" w:rsidRDefault="00A0279A" w:rsidP="00A0279A">
      <w:pPr>
        <w:jc w:val="right"/>
        <w:rPr>
          <w:rFonts w:ascii="ＭＳ 明朝" w:eastAsia="ＭＳ 明朝" w:hAnsi="ＭＳ 明朝"/>
          <w:kern w:val="0"/>
        </w:rPr>
      </w:pPr>
    </w:p>
    <w:p w:rsidR="00A0279A" w:rsidRDefault="00A0279A" w:rsidP="00A0279A">
      <w:pPr>
        <w:jc w:val="right"/>
        <w:rPr>
          <w:rFonts w:ascii="ＭＳ 明朝" w:eastAsia="ＭＳ 明朝" w:hAnsi="ＭＳ 明朝"/>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2501265</wp:posOffset>
                </wp:positionH>
                <wp:positionV relativeFrom="paragraph">
                  <wp:posOffset>-315595</wp:posOffset>
                </wp:positionV>
                <wp:extent cx="807720" cy="659130"/>
                <wp:effectExtent l="57150" t="38100" r="68580" b="102870"/>
                <wp:wrapNone/>
                <wp:docPr id="5" name="楕円 5"/>
                <wp:cNvGraphicFramePr/>
                <a:graphic xmlns:a="http://schemas.openxmlformats.org/drawingml/2006/main">
                  <a:graphicData uri="http://schemas.microsoft.com/office/word/2010/wordprocessingShape">
                    <wps:wsp>
                      <wps:cNvSpPr/>
                      <wps:spPr>
                        <a:xfrm>
                          <a:off x="0" y="0"/>
                          <a:ext cx="807720" cy="65913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A0279A" w:rsidRDefault="00A0279A" w:rsidP="00A0279A">
                            <w:pPr>
                              <w:jc w:val="center"/>
                              <w:rPr>
                                <w:sz w:val="40"/>
                              </w:rPr>
                            </w:pPr>
                            <w:r>
                              <w:rPr>
                                <w:rFonts w:hint="eastAsia"/>
                                <w:sz w:val="40"/>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id="楕円 5" o:spid="_x0000_s1026" style="position:absolute;left:0;text-align:left;margin-left:196.95pt;margin-top:-24.85pt;width:63.6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A0279A" w:rsidRDefault="00A0279A" w:rsidP="00A0279A">
                      <w:pPr>
                        <w:jc w:val="center"/>
                        <w:rPr>
                          <w:sz w:val="40"/>
                        </w:rPr>
                      </w:pPr>
                      <w:r>
                        <w:rPr>
                          <w:rFonts w:hint="eastAsia"/>
                          <w:sz w:val="40"/>
                        </w:rPr>
                        <w:t>写</w:t>
                      </w:r>
                    </w:p>
                  </w:txbxContent>
                </v:textbox>
              </v:oval>
            </w:pict>
          </mc:Fallback>
        </mc:AlternateContent>
      </w:r>
      <w:r w:rsidRPr="00543B3F">
        <w:rPr>
          <w:rFonts w:ascii="ＭＳ 明朝" w:eastAsia="ＭＳ 明朝" w:hAnsi="ＭＳ 明朝" w:hint="eastAsia"/>
          <w:spacing w:val="68"/>
          <w:kern w:val="0"/>
          <w:fitText w:val="2880" w:id="-1800124160"/>
        </w:rPr>
        <w:t>茨木市教育委員</w:t>
      </w:r>
      <w:r w:rsidRPr="00543B3F">
        <w:rPr>
          <w:rFonts w:ascii="ＭＳ 明朝" w:eastAsia="ＭＳ 明朝" w:hAnsi="ＭＳ 明朝" w:hint="eastAsia"/>
          <w:spacing w:val="4"/>
          <w:kern w:val="0"/>
          <w:fitText w:val="2880" w:id="-1800124160"/>
        </w:rPr>
        <w:t>会</w:t>
      </w:r>
    </w:p>
    <w:p w:rsidR="00A0279A" w:rsidRDefault="00A0279A" w:rsidP="00A0279A">
      <w:pPr>
        <w:jc w:val="right"/>
        <w:rPr>
          <w:rFonts w:ascii="ＭＳ 明朝" w:eastAsia="ＭＳ 明朝" w:hAnsi="ＭＳ 明朝"/>
        </w:rPr>
      </w:pPr>
      <w:r>
        <w:rPr>
          <w:rFonts w:ascii="ＭＳ 明朝" w:eastAsia="ＭＳ 明朝" w:hAnsi="ＭＳ 明朝" w:hint="eastAsia"/>
        </w:rPr>
        <w:t>令和２年９月８日決定事項</w:t>
      </w:r>
    </w:p>
    <w:p w:rsidR="00A0279A" w:rsidRDefault="00A0279A" w:rsidP="00A0279A">
      <w:pPr>
        <w:jc w:val="right"/>
        <w:rPr>
          <w:rFonts w:ascii="ＭＳ 明朝" w:eastAsia="ＭＳ 明朝" w:hAnsi="ＭＳ 明朝"/>
        </w:rPr>
      </w:pPr>
    </w:p>
    <w:p w:rsidR="00A0279A" w:rsidRDefault="00A0279A" w:rsidP="00A0279A">
      <w:pPr>
        <w:jc w:val="center"/>
        <w:rPr>
          <w:rFonts w:ascii="ＭＳ 明朝" w:eastAsia="ＭＳ 明朝" w:hAnsi="ＭＳ 明朝"/>
        </w:rPr>
      </w:pPr>
      <w:r>
        <w:rPr>
          <w:rFonts w:ascii="ＭＳ 明朝" w:eastAsia="ＭＳ 明朝" w:hAnsi="ＭＳ 明朝" w:hint="eastAsia"/>
        </w:rPr>
        <w:t>新型コロナウイルス感染症に係る市立小・中学校の</w:t>
      </w:r>
    </w:p>
    <w:p w:rsidR="00A0279A" w:rsidRDefault="00A0279A" w:rsidP="00A0279A">
      <w:pPr>
        <w:jc w:val="center"/>
        <w:rPr>
          <w:rFonts w:ascii="ＭＳ 明朝" w:eastAsia="ＭＳ 明朝" w:hAnsi="ＭＳ 明朝"/>
        </w:rPr>
      </w:pPr>
      <w:r>
        <w:rPr>
          <w:rFonts w:ascii="ＭＳ 明朝" w:eastAsia="ＭＳ 明朝" w:hAnsi="ＭＳ 明朝" w:hint="eastAsia"/>
        </w:rPr>
        <w:t>臨時休業の考え方について</w:t>
      </w:r>
    </w:p>
    <w:p w:rsidR="00A0279A" w:rsidRDefault="00A0279A" w:rsidP="00A0279A">
      <w:pPr>
        <w:jc w:val="center"/>
        <w:rPr>
          <w:rFonts w:ascii="ＭＳ 明朝" w:eastAsia="ＭＳ 明朝" w:hAnsi="ＭＳ 明朝"/>
        </w:rPr>
      </w:pPr>
    </w:p>
    <w:p w:rsidR="00A0279A" w:rsidRDefault="00A0279A" w:rsidP="00A0279A">
      <w:pPr>
        <w:spacing w:line="300" w:lineRule="exact"/>
        <w:rPr>
          <w:rFonts w:ascii="ＭＳ 明朝" w:eastAsia="ＭＳ 明朝" w:hAnsi="ＭＳ 明朝"/>
        </w:rPr>
      </w:pPr>
    </w:p>
    <w:p w:rsidR="00A0279A" w:rsidRDefault="00A0279A" w:rsidP="00A0279A">
      <w:pPr>
        <w:spacing w:line="300" w:lineRule="exact"/>
        <w:ind w:firstLineChars="100" w:firstLine="235"/>
        <w:rPr>
          <w:rFonts w:ascii="ＭＳ 明朝" w:eastAsia="ＭＳ 明朝" w:hAnsi="ＭＳ 明朝"/>
          <w:kern w:val="0"/>
        </w:rPr>
      </w:pPr>
      <w:r>
        <w:rPr>
          <w:rFonts w:ascii="ＭＳ 明朝" w:eastAsia="ＭＳ 明朝" w:hAnsi="ＭＳ 明朝" w:hint="eastAsia"/>
        </w:rPr>
        <w:t>令和２年９月３日付け</w:t>
      </w:r>
      <w:r>
        <w:rPr>
          <w:rFonts w:ascii="ＭＳ 明朝" w:eastAsia="ＭＳ 明朝" w:hAnsi="ＭＳ 明朝" w:hint="eastAsia"/>
          <w:kern w:val="0"/>
        </w:rPr>
        <w:t>学校園における新型コロナウイルス感染症対策マニュアルに従い、臨時休業の範囲については、感染拡大リスクに留意しながら、子どもの学びを保障するため、小・中学校の対応は、次のとおり決定する。</w:t>
      </w:r>
    </w:p>
    <w:p w:rsidR="00A0279A" w:rsidRDefault="00A0279A" w:rsidP="00A0279A">
      <w:pPr>
        <w:spacing w:line="300" w:lineRule="exact"/>
        <w:ind w:firstLineChars="100" w:firstLine="235"/>
        <w:rPr>
          <w:rFonts w:ascii="ＭＳ 明朝" w:eastAsia="ＭＳ 明朝" w:hAnsi="ＭＳ 明朝"/>
        </w:rPr>
      </w:pPr>
    </w:p>
    <w:p w:rsidR="00A0279A" w:rsidRDefault="00A0279A" w:rsidP="00A0279A">
      <w:pPr>
        <w:spacing w:line="300" w:lineRule="exact"/>
        <w:rPr>
          <w:rFonts w:ascii="ＭＳ 明朝" w:eastAsia="ＭＳ 明朝" w:hAnsi="ＭＳ 明朝"/>
        </w:rPr>
      </w:pPr>
    </w:p>
    <w:tbl>
      <w:tblPr>
        <w:tblStyle w:val="ae"/>
        <w:tblW w:w="9782" w:type="dxa"/>
        <w:tblInd w:w="-5" w:type="dxa"/>
        <w:tblLook w:val="04A0" w:firstRow="1" w:lastRow="0" w:firstColumn="1" w:lastColumn="0" w:noHBand="0" w:noVBand="1"/>
      </w:tblPr>
      <w:tblGrid>
        <w:gridCol w:w="993"/>
        <w:gridCol w:w="6520"/>
        <w:gridCol w:w="2269"/>
      </w:tblGrid>
      <w:tr w:rsidR="00A0279A" w:rsidTr="00A0279A">
        <w:trPr>
          <w:trHeight w:val="594"/>
        </w:trPr>
        <w:tc>
          <w:tcPr>
            <w:tcW w:w="7513" w:type="dxa"/>
            <w:gridSpan w:val="2"/>
            <w:tcBorders>
              <w:top w:val="single" w:sz="4" w:space="0" w:color="auto"/>
              <w:left w:val="single" w:sz="4" w:space="0" w:color="auto"/>
              <w:bottom w:val="single" w:sz="4" w:space="0" w:color="auto"/>
              <w:right w:val="single" w:sz="4" w:space="0" w:color="auto"/>
            </w:tcBorders>
          </w:tcPr>
          <w:p w:rsidR="00A0279A" w:rsidRDefault="00A0279A">
            <w:pPr>
              <w:spacing w:line="300" w:lineRule="exact"/>
              <w:ind w:firstLineChars="100" w:firstLine="235"/>
              <w:rPr>
                <w:rFonts w:ascii="ＭＳ 明朝" w:eastAsia="ＭＳ 明朝" w:hAnsi="ＭＳ 明朝"/>
                <w:sz w:val="24"/>
                <w:szCs w:val="24"/>
              </w:rPr>
            </w:pPr>
          </w:p>
          <w:p w:rsidR="00A0279A" w:rsidRDefault="00A0279A">
            <w:pPr>
              <w:spacing w:line="300" w:lineRule="exact"/>
              <w:ind w:firstLineChars="1200" w:firstLine="2819"/>
              <w:rPr>
                <w:rFonts w:ascii="ＭＳ 明朝" w:eastAsia="ＭＳ 明朝" w:hAnsi="ＭＳ 明朝"/>
                <w:sz w:val="24"/>
                <w:szCs w:val="24"/>
              </w:rPr>
            </w:pPr>
            <w:r>
              <w:rPr>
                <w:rFonts w:ascii="ＭＳ 明朝" w:eastAsia="ＭＳ 明朝" w:hAnsi="ＭＳ 明朝" w:hint="eastAsia"/>
                <w:sz w:val="24"/>
                <w:szCs w:val="24"/>
              </w:rPr>
              <w:t>感染状況等</w:t>
            </w:r>
          </w:p>
          <w:p w:rsidR="00A0279A" w:rsidRDefault="00A0279A">
            <w:pPr>
              <w:spacing w:line="300" w:lineRule="exact"/>
              <w:ind w:firstLineChars="1200" w:firstLine="2819"/>
              <w:rPr>
                <w:rFonts w:ascii="ＭＳ 明朝" w:eastAsia="ＭＳ 明朝" w:hAnsi="ＭＳ 明朝"/>
                <w:sz w:val="24"/>
                <w:szCs w:val="24"/>
              </w:rPr>
            </w:pPr>
          </w:p>
        </w:tc>
        <w:tc>
          <w:tcPr>
            <w:tcW w:w="2269"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rPr>
                <w:rFonts w:ascii="ＭＳ 明朝" w:eastAsia="ＭＳ 明朝" w:hAnsi="ＭＳ 明朝"/>
                <w:sz w:val="24"/>
                <w:szCs w:val="24"/>
              </w:rPr>
            </w:pPr>
          </w:p>
          <w:p w:rsidR="00A0279A" w:rsidRDefault="00A0279A">
            <w:pPr>
              <w:spacing w:line="300" w:lineRule="exact"/>
              <w:ind w:firstLineChars="100" w:firstLine="235"/>
              <w:rPr>
                <w:rFonts w:ascii="ＭＳ 明朝" w:eastAsia="ＭＳ 明朝" w:hAnsi="ＭＳ 明朝"/>
                <w:sz w:val="24"/>
                <w:szCs w:val="24"/>
              </w:rPr>
            </w:pPr>
            <w:r>
              <w:rPr>
                <w:rFonts w:ascii="ＭＳ 明朝" w:eastAsia="ＭＳ 明朝" w:hAnsi="ＭＳ 明朝" w:hint="eastAsia"/>
                <w:sz w:val="24"/>
                <w:szCs w:val="24"/>
              </w:rPr>
              <w:t>臨時休業範囲</w:t>
            </w:r>
          </w:p>
        </w:tc>
      </w:tr>
      <w:tr w:rsidR="00A0279A" w:rsidTr="00A0279A">
        <w:tc>
          <w:tcPr>
            <w:tcW w:w="993"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（１）</w:t>
            </w:r>
          </w:p>
        </w:tc>
        <w:tc>
          <w:tcPr>
            <w:tcW w:w="6520"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ind w:firstLineChars="100" w:firstLine="235"/>
              <w:rPr>
                <w:rFonts w:ascii="ＭＳ 明朝" w:eastAsia="ＭＳ 明朝" w:hAnsi="ＭＳ 明朝"/>
                <w:sz w:val="24"/>
                <w:szCs w:val="24"/>
              </w:rPr>
            </w:pPr>
          </w:p>
          <w:p w:rsidR="00A0279A" w:rsidRDefault="00A0279A">
            <w:pPr>
              <w:spacing w:line="300" w:lineRule="exact"/>
              <w:ind w:firstLineChars="100" w:firstLine="235"/>
              <w:rPr>
                <w:rFonts w:ascii="ＭＳ 明朝" w:eastAsia="ＭＳ 明朝" w:hAnsi="ＭＳ 明朝"/>
                <w:sz w:val="24"/>
                <w:szCs w:val="24"/>
              </w:rPr>
            </w:pPr>
            <w:r>
              <w:rPr>
                <w:rFonts w:ascii="ＭＳ 明朝" w:eastAsia="ＭＳ 明朝" w:hAnsi="ＭＳ 明朝" w:hint="eastAsia"/>
                <w:sz w:val="24"/>
                <w:szCs w:val="24"/>
              </w:rPr>
              <w:t>校内に感染者が確認されたが、校内での感染拡大の</w:t>
            </w: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リスクがない場合</w:t>
            </w:r>
          </w:p>
          <w:p w:rsidR="00A0279A" w:rsidRDefault="00A0279A">
            <w:pPr>
              <w:spacing w:line="300" w:lineRule="exact"/>
              <w:rPr>
                <w:rFonts w:ascii="ＭＳ 明朝" w:eastAsia="ＭＳ 明朝" w:hAnsi="ＭＳ 明朝"/>
                <w:sz w:val="20"/>
                <w:szCs w:val="24"/>
              </w:rPr>
            </w:pPr>
            <w:r>
              <w:rPr>
                <w:rFonts w:ascii="ＭＳ 明朝" w:eastAsia="ＭＳ 明朝" w:hAnsi="ＭＳ 明朝" w:hint="eastAsia"/>
                <w:sz w:val="20"/>
                <w:szCs w:val="24"/>
              </w:rPr>
              <w:t>＊当該感染者が無症状、検査実施前２日間登校・出勤していない場合</w:t>
            </w:r>
          </w:p>
          <w:p w:rsidR="00A0279A" w:rsidRDefault="00A0279A">
            <w:pPr>
              <w:spacing w:line="300" w:lineRule="exact"/>
              <w:rPr>
                <w:rFonts w:ascii="ＭＳ 明朝" w:eastAsia="ＭＳ 明朝" w:hAnsi="ＭＳ 明朝"/>
                <w:sz w:val="20"/>
                <w:szCs w:val="24"/>
              </w:rPr>
            </w:pPr>
            <w:r>
              <w:rPr>
                <w:rFonts w:ascii="ＭＳ 明朝" w:eastAsia="ＭＳ 明朝" w:hAnsi="ＭＳ 明朝" w:hint="eastAsia"/>
                <w:sz w:val="20"/>
                <w:szCs w:val="24"/>
              </w:rPr>
              <w:t>＊当該感染者に症状がでた日の前２日間登校・出勤していない場合　等</w:t>
            </w:r>
          </w:p>
          <w:p w:rsidR="00A0279A" w:rsidRDefault="00A0279A">
            <w:pPr>
              <w:spacing w:line="300" w:lineRule="exact"/>
              <w:ind w:firstLineChars="100" w:firstLine="235"/>
              <w:rPr>
                <w:rFonts w:ascii="ＭＳ 明朝" w:eastAsia="ＭＳ 明朝" w:hAnsi="ＭＳ 明朝"/>
                <w:sz w:val="24"/>
                <w:szCs w:val="24"/>
              </w:rPr>
            </w:pPr>
          </w:p>
        </w:tc>
        <w:tc>
          <w:tcPr>
            <w:tcW w:w="2269"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ind w:firstLineChars="200" w:firstLine="470"/>
              <w:rPr>
                <w:rFonts w:ascii="ＭＳ 明朝" w:eastAsia="ＭＳ 明朝" w:hAnsi="ＭＳ 明朝"/>
                <w:sz w:val="24"/>
                <w:szCs w:val="24"/>
              </w:rPr>
            </w:pPr>
          </w:p>
          <w:p w:rsidR="00A0279A" w:rsidRDefault="00A0279A">
            <w:pPr>
              <w:spacing w:line="300" w:lineRule="exact"/>
              <w:ind w:firstLineChars="100" w:firstLine="235"/>
              <w:rPr>
                <w:rFonts w:ascii="ＭＳ 明朝" w:eastAsia="ＭＳ 明朝" w:hAnsi="ＭＳ 明朝"/>
                <w:sz w:val="24"/>
                <w:szCs w:val="24"/>
              </w:rPr>
            </w:pPr>
            <w:r>
              <w:rPr>
                <w:rFonts w:ascii="ＭＳ 明朝" w:eastAsia="ＭＳ 明朝" w:hAnsi="ＭＳ 明朝" w:hint="eastAsia"/>
                <w:sz w:val="24"/>
                <w:szCs w:val="24"/>
              </w:rPr>
              <w:t>臨時休業なし</w:t>
            </w:r>
          </w:p>
        </w:tc>
      </w:tr>
      <w:tr w:rsidR="00A0279A" w:rsidTr="00A0279A">
        <w:tc>
          <w:tcPr>
            <w:tcW w:w="993"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（２）　</w:t>
            </w:r>
          </w:p>
        </w:tc>
        <w:tc>
          <w:tcPr>
            <w:tcW w:w="6520"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ind w:firstLineChars="100" w:firstLine="235"/>
              <w:rPr>
                <w:rFonts w:ascii="ＭＳ 明朝" w:eastAsia="ＭＳ 明朝" w:hAnsi="ＭＳ 明朝"/>
                <w:sz w:val="24"/>
                <w:szCs w:val="24"/>
              </w:rPr>
            </w:pPr>
          </w:p>
          <w:p w:rsidR="00A0279A" w:rsidRDefault="00A0279A">
            <w:pPr>
              <w:spacing w:line="300" w:lineRule="exact"/>
              <w:ind w:firstLineChars="100" w:firstLine="235"/>
              <w:rPr>
                <w:rFonts w:ascii="ＭＳ 明朝" w:eastAsia="ＭＳ 明朝" w:hAnsi="ＭＳ 明朝"/>
                <w:sz w:val="24"/>
                <w:szCs w:val="24"/>
              </w:rPr>
            </w:pPr>
            <w:r>
              <w:rPr>
                <w:rFonts w:ascii="ＭＳ 明朝" w:eastAsia="ＭＳ 明朝" w:hAnsi="ＭＳ 明朝" w:hint="eastAsia"/>
                <w:sz w:val="24"/>
                <w:szCs w:val="24"/>
              </w:rPr>
              <w:t>校内に感染者が確認され、濃厚接触者の状況から感染拡大のリスクがある場合</w:t>
            </w:r>
          </w:p>
          <w:p w:rsidR="00A0279A" w:rsidRDefault="00A0279A">
            <w:pPr>
              <w:spacing w:line="300" w:lineRule="exact"/>
              <w:ind w:firstLineChars="100" w:firstLine="235"/>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ア　濃厚接触者※が当該学級内に限定できる場合</w:t>
            </w: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イ　濃厚接触者※が当該学年内に限定できる場合</w:t>
            </w: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ウ　濃厚接触者※が学校全体にいる可能性がある場合</w:t>
            </w:r>
          </w:p>
          <w:p w:rsidR="00A0279A" w:rsidRDefault="00A0279A">
            <w:pPr>
              <w:spacing w:line="300" w:lineRule="exact"/>
              <w:rPr>
                <w:rFonts w:ascii="ＭＳ 明朝" w:eastAsia="ＭＳ 明朝" w:hAnsi="ＭＳ 明朝"/>
                <w:sz w:val="24"/>
                <w:szCs w:val="24"/>
              </w:rPr>
            </w:pPr>
          </w:p>
        </w:tc>
        <w:tc>
          <w:tcPr>
            <w:tcW w:w="2269"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ア　当該学級のみ</w:t>
            </w: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イ　当該学年のみ</w:t>
            </w: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ウ　当該校のみ</w:t>
            </w:r>
          </w:p>
        </w:tc>
      </w:tr>
      <w:tr w:rsidR="00A0279A" w:rsidTr="00A0279A">
        <w:trPr>
          <w:trHeight w:val="1341"/>
        </w:trPr>
        <w:tc>
          <w:tcPr>
            <w:tcW w:w="993"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（３）</w:t>
            </w:r>
          </w:p>
        </w:tc>
        <w:tc>
          <w:tcPr>
            <w:tcW w:w="6520"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A0279A" w:rsidRDefault="00A0279A">
            <w:pPr>
              <w:spacing w:line="300" w:lineRule="exact"/>
              <w:ind w:firstLineChars="100" w:firstLine="235"/>
              <w:rPr>
                <w:rFonts w:ascii="ＭＳ 明朝" w:eastAsia="ＭＳ 明朝" w:hAnsi="ＭＳ 明朝"/>
                <w:sz w:val="24"/>
                <w:szCs w:val="24"/>
              </w:rPr>
            </w:pPr>
            <w:r>
              <w:rPr>
                <w:rFonts w:ascii="ＭＳ 明朝" w:eastAsia="ＭＳ 明朝" w:hAnsi="ＭＳ 明朝" w:hint="eastAsia"/>
                <w:sz w:val="24"/>
                <w:szCs w:val="24"/>
              </w:rPr>
              <w:t>複数の学校で感染者が確認された場合</w:t>
            </w: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A0279A" w:rsidRDefault="00A0279A">
            <w:pPr>
              <w:spacing w:line="300" w:lineRule="exact"/>
              <w:rPr>
                <w:rFonts w:ascii="ＭＳ 明朝" w:eastAsia="ＭＳ 明朝" w:hAnsi="ＭＳ 明朝"/>
                <w:sz w:val="24"/>
                <w:szCs w:val="24"/>
              </w:rPr>
            </w:pPr>
          </w:p>
        </w:tc>
        <w:tc>
          <w:tcPr>
            <w:tcW w:w="2269" w:type="dxa"/>
            <w:tcBorders>
              <w:top w:val="single" w:sz="4" w:space="0" w:color="auto"/>
              <w:left w:val="single" w:sz="4" w:space="0" w:color="auto"/>
              <w:bottom w:val="single" w:sz="4" w:space="0" w:color="auto"/>
              <w:right w:val="single" w:sz="4" w:space="0" w:color="auto"/>
            </w:tcBorders>
          </w:tcPr>
          <w:p w:rsidR="00A0279A" w:rsidRDefault="00A0279A">
            <w:pPr>
              <w:spacing w:line="300" w:lineRule="exact"/>
              <w:rPr>
                <w:rFonts w:ascii="ＭＳ 明朝" w:eastAsia="ＭＳ 明朝" w:hAnsi="ＭＳ 明朝"/>
                <w:sz w:val="24"/>
                <w:szCs w:val="24"/>
              </w:rPr>
            </w:pPr>
          </w:p>
          <w:p w:rsidR="00A0279A" w:rsidRDefault="00A0279A">
            <w:pPr>
              <w:spacing w:line="300" w:lineRule="exact"/>
              <w:rPr>
                <w:rFonts w:ascii="ＭＳ 明朝" w:eastAsia="ＭＳ 明朝" w:hAnsi="ＭＳ 明朝"/>
                <w:sz w:val="24"/>
                <w:szCs w:val="24"/>
              </w:rPr>
            </w:pPr>
            <w:r>
              <w:rPr>
                <w:rFonts w:ascii="ＭＳ 明朝" w:eastAsia="ＭＳ 明朝" w:hAnsi="ＭＳ 明朝" w:hint="eastAsia"/>
                <w:sz w:val="24"/>
                <w:szCs w:val="24"/>
              </w:rPr>
              <w:t>地域限定または市内一斉臨時休業の検討</w:t>
            </w:r>
          </w:p>
        </w:tc>
      </w:tr>
    </w:tbl>
    <w:p w:rsidR="00A0279A" w:rsidRDefault="00A0279A" w:rsidP="00A0279A">
      <w:pPr>
        <w:spacing w:line="300" w:lineRule="exact"/>
        <w:ind w:leftChars="100" w:left="470" w:hangingChars="100" w:hanging="23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0"/>
        </w:rPr>
        <w:t>※濃厚接触者は、マスク等しないで、手で触れることのできる距離（目安として１ｍ）で、感染者と15分以上接触があった者等、聞き取り等により個々の状況から、保健所が総合的に判断する。</w:t>
      </w:r>
    </w:p>
    <w:p w:rsidR="00A0279A" w:rsidRDefault="00A0279A" w:rsidP="00A0279A">
      <w:pPr>
        <w:spacing w:line="300" w:lineRule="exact"/>
        <w:ind w:firstLineChars="100" w:firstLine="235"/>
        <w:rPr>
          <w:rFonts w:ascii="ＭＳ 明朝" w:eastAsia="ＭＳ 明朝" w:hAnsi="ＭＳ 明朝"/>
        </w:rPr>
      </w:pPr>
    </w:p>
    <w:p w:rsidR="00A0279A" w:rsidRDefault="00A0279A" w:rsidP="00A0279A">
      <w:pPr>
        <w:spacing w:line="300" w:lineRule="exact"/>
        <w:ind w:firstLineChars="100" w:firstLine="235"/>
        <w:rPr>
          <w:rFonts w:ascii="ＭＳ 明朝" w:eastAsia="ＭＳ 明朝" w:hAnsi="ＭＳ 明朝"/>
        </w:rPr>
      </w:pPr>
    </w:p>
    <w:p w:rsidR="00A0279A" w:rsidRDefault="00A0279A" w:rsidP="00A0279A">
      <w:pPr>
        <w:spacing w:line="300" w:lineRule="exact"/>
        <w:ind w:firstLineChars="100" w:firstLine="235"/>
        <w:rPr>
          <w:rFonts w:ascii="ＭＳ 明朝" w:eastAsia="ＭＳ 明朝" w:hAnsi="ＭＳ 明朝"/>
        </w:rPr>
      </w:pPr>
    </w:p>
    <w:p w:rsidR="00A0279A" w:rsidRDefault="00A0279A" w:rsidP="00A0279A">
      <w:pPr>
        <w:spacing w:line="300" w:lineRule="exact"/>
        <w:ind w:firstLineChars="100" w:firstLine="235"/>
        <w:rPr>
          <w:rFonts w:ascii="ＭＳ 明朝" w:eastAsia="ＭＳ 明朝" w:hAnsi="ＭＳ 明朝"/>
        </w:rPr>
      </w:pPr>
      <w:r>
        <w:rPr>
          <w:rFonts w:ascii="ＭＳ 明朝" w:eastAsia="ＭＳ 明朝" w:hAnsi="ＭＳ 明朝" w:hint="eastAsia"/>
        </w:rPr>
        <w:t>ただし、上記に関わらず、市内の感染状況、校内での感染者数により、保健所からの指示に従い、臨時休業の範囲を総合的に判断することとする。</w:t>
      </w:r>
    </w:p>
    <w:p w:rsidR="00A0279A" w:rsidRPr="00A0279A" w:rsidRDefault="00A0279A" w:rsidP="00D253D3">
      <w:pPr>
        <w:ind w:left="430" w:hangingChars="200" w:hanging="430"/>
        <w:rPr>
          <w:sz w:val="22"/>
          <w:szCs w:val="22"/>
        </w:rPr>
      </w:pPr>
    </w:p>
    <w:p w:rsidR="00A0279A" w:rsidRDefault="00A0279A" w:rsidP="00D253D3">
      <w:pPr>
        <w:ind w:left="430" w:hangingChars="200" w:hanging="430"/>
        <w:rPr>
          <w:sz w:val="22"/>
          <w:szCs w:val="22"/>
        </w:rPr>
      </w:pPr>
    </w:p>
    <w:p w:rsidR="00A0279A" w:rsidRPr="00D253D3" w:rsidRDefault="00A0279A" w:rsidP="00D253D3">
      <w:pPr>
        <w:ind w:left="430" w:hangingChars="200" w:hanging="430"/>
        <w:rPr>
          <w:sz w:val="22"/>
          <w:szCs w:val="22"/>
        </w:rPr>
      </w:pPr>
    </w:p>
    <w:sectPr w:rsidR="00A0279A" w:rsidRPr="00D253D3" w:rsidSect="008A06C7">
      <w:pgSz w:w="11900" w:h="16840" w:code="9"/>
      <w:pgMar w:top="964" w:right="1134" w:bottom="851" w:left="1134" w:header="851" w:footer="567" w:gutter="0"/>
      <w:cols w:space="425"/>
      <w:docGrid w:type="linesAndChars" w:linePitch="328" w:charSpace="-10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7F" w:rsidRDefault="005A4C7F" w:rsidP="000D1579">
      <w:r>
        <w:separator/>
      </w:r>
    </w:p>
  </w:endnote>
  <w:endnote w:type="continuationSeparator" w:id="0">
    <w:p w:rsidR="005A4C7F" w:rsidRDefault="005A4C7F" w:rsidP="000D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7F" w:rsidRDefault="005A4C7F" w:rsidP="000D1579">
      <w:r>
        <w:separator/>
      </w:r>
    </w:p>
  </w:footnote>
  <w:footnote w:type="continuationSeparator" w:id="0">
    <w:p w:rsidR="005A4C7F" w:rsidRDefault="005A4C7F" w:rsidP="000D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727"/>
    <w:multiLevelType w:val="hybridMultilevel"/>
    <w:tmpl w:val="D68EB472"/>
    <w:lvl w:ilvl="0" w:tplc="0409000F">
      <w:start w:val="1"/>
      <w:numFmt w:val="decimal"/>
      <w:lvlText w:val="%1."/>
      <w:lvlJc w:val="left"/>
      <w:pPr>
        <w:ind w:left="1369" w:hanging="420"/>
      </w:p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1" w15:restartNumberingAfterBreak="0">
    <w:nsid w:val="0BAA239A"/>
    <w:multiLevelType w:val="hybridMultilevel"/>
    <w:tmpl w:val="28F6AF66"/>
    <w:lvl w:ilvl="0" w:tplc="04090001">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0D3E2564"/>
    <w:multiLevelType w:val="hybridMultilevel"/>
    <w:tmpl w:val="2C205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B92249"/>
    <w:multiLevelType w:val="hybridMultilevel"/>
    <w:tmpl w:val="6C823C16"/>
    <w:lvl w:ilvl="0" w:tplc="7466E70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BE474B"/>
    <w:multiLevelType w:val="hybridMultilevel"/>
    <w:tmpl w:val="8C144AE6"/>
    <w:lvl w:ilvl="0" w:tplc="1E5AD39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CF4D32"/>
    <w:multiLevelType w:val="hybridMultilevel"/>
    <w:tmpl w:val="C6262DF6"/>
    <w:lvl w:ilvl="0" w:tplc="7F24E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B67325"/>
    <w:multiLevelType w:val="hybridMultilevel"/>
    <w:tmpl w:val="81A2C48C"/>
    <w:lvl w:ilvl="0" w:tplc="1506D666">
      <w:start w:val="1"/>
      <w:numFmt w:val="decimalEnclosedCircle"/>
      <w:lvlText w:val="%1"/>
      <w:lvlJc w:val="left"/>
      <w:pPr>
        <w:ind w:left="600" w:hanging="360"/>
      </w:pPr>
      <w:rPr>
        <w:rFonts w:hint="default"/>
      </w:rPr>
    </w:lvl>
    <w:lvl w:ilvl="1" w:tplc="7466E7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9556B6"/>
    <w:multiLevelType w:val="hybridMultilevel"/>
    <w:tmpl w:val="B9FA207E"/>
    <w:lvl w:ilvl="0" w:tplc="04090001">
      <w:start w:val="1"/>
      <w:numFmt w:val="bullet"/>
      <w:lvlText w:val=""/>
      <w:lvlJc w:val="left"/>
      <w:pPr>
        <w:ind w:left="1144" w:hanging="420"/>
      </w:pPr>
      <w:rPr>
        <w:rFonts w:ascii="Wingdings" w:hAnsi="Wingdings" w:hint="default"/>
      </w:rPr>
    </w:lvl>
    <w:lvl w:ilvl="1" w:tplc="0409000B" w:tentative="1">
      <w:start w:val="1"/>
      <w:numFmt w:val="bullet"/>
      <w:lvlText w:val=""/>
      <w:lvlJc w:val="left"/>
      <w:pPr>
        <w:ind w:left="1564" w:hanging="420"/>
      </w:pPr>
      <w:rPr>
        <w:rFonts w:ascii="Wingdings" w:hAnsi="Wingdings" w:hint="default"/>
      </w:rPr>
    </w:lvl>
    <w:lvl w:ilvl="2" w:tplc="0409000D" w:tentative="1">
      <w:start w:val="1"/>
      <w:numFmt w:val="bullet"/>
      <w:lvlText w:val=""/>
      <w:lvlJc w:val="left"/>
      <w:pPr>
        <w:ind w:left="1984" w:hanging="420"/>
      </w:pPr>
      <w:rPr>
        <w:rFonts w:ascii="Wingdings" w:hAnsi="Wingdings" w:hint="default"/>
      </w:rPr>
    </w:lvl>
    <w:lvl w:ilvl="3" w:tplc="04090001" w:tentative="1">
      <w:start w:val="1"/>
      <w:numFmt w:val="bullet"/>
      <w:lvlText w:val=""/>
      <w:lvlJc w:val="left"/>
      <w:pPr>
        <w:ind w:left="2404" w:hanging="420"/>
      </w:pPr>
      <w:rPr>
        <w:rFonts w:ascii="Wingdings" w:hAnsi="Wingdings" w:hint="default"/>
      </w:rPr>
    </w:lvl>
    <w:lvl w:ilvl="4" w:tplc="0409000B" w:tentative="1">
      <w:start w:val="1"/>
      <w:numFmt w:val="bullet"/>
      <w:lvlText w:val=""/>
      <w:lvlJc w:val="left"/>
      <w:pPr>
        <w:ind w:left="2824" w:hanging="420"/>
      </w:pPr>
      <w:rPr>
        <w:rFonts w:ascii="Wingdings" w:hAnsi="Wingdings" w:hint="default"/>
      </w:rPr>
    </w:lvl>
    <w:lvl w:ilvl="5" w:tplc="0409000D" w:tentative="1">
      <w:start w:val="1"/>
      <w:numFmt w:val="bullet"/>
      <w:lvlText w:val=""/>
      <w:lvlJc w:val="left"/>
      <w:pPr>
        <w:ind w:left="3244" w:hanging="420"/>
      </w:pPr>
      <w:rPr>
        <w:rFonts w:ascii="Wingdings" w:hAnsi="Wingdings" w:hint="default"/>
      </w:rPr>
    </w:lvl>
    <w:lvl w:ilvl="6" w:tplc="04090001" w:tentative="1">
      <w:start w:val="1"/>
      <w:numFmt w:val="bullet"/>
      <w:lvlText w:val=""/>
      <w:lvlJc w:val="left"/>
      <w:pPr>
        <w:ind w:left="3664" w:hanging="420"/>
      </w:pPr>
      <w:rPr>
        <w:rFonts w:ascii="Wingdings" w:hAnsi="Wingdings" w:hint="default"/>
      </w:rPr>
    </w:lvl>
    <w:lvl w:ilvl="7" w:tplc="0409000B" w:tentative="1">
      <w:start w:val="1"/>
      <w:numFmt w:val="bullet"/>
      <w:lvlText w:val=""/>
      <w:lvlJc w:val="left"/>
      <w:pPr>
        <w:ind w:left="4084" w:hanging="420"/>
      </w:pPr>
      <w:rPr>
        <w:rFonts w:ascii="Wingdings" w:hAnsi="Wingdings" w:hint="default"/>
      </w:rPr>
    </w:lvl>
    <w:lvl w:ilvl="8" w:tplc="0409000D" w:tentative="1">
      <w:start w:val="1"/>
      <w:numFmt w:val="bullet"/>
      <w:lvlText w:val=""/>
      <w:lvlJc w:val="left"/>
      <w:pPr>
        <w:ind w:left="4504" w:hanging="420"/>
      </w:pPr>
      <w:rPr>
        <w:rFonts w:ascii="Wingdings" w:hAnsi="Wingdings" w:hint="default"/>
      </w:rPr>
    </w:lvl>
  </w:abstractNum>
  <w:abstractNum w:abstractNumId="8" w15:restartNumberingAfterBreak="0">
    <w:nsid w:val="2481328E"/>
    <w:multiLevelType w:val="hybridMultilevel"/>
    <w:tmpl w:val="E0CA356A"/>
    <w:lvl w:ilvl="0" w:tplc="AEEE8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75050"/>
    <w:multiLevelType w:val="hybridMultilevel"/>
    <w:tmpl w:val="BE3E0B44"/>
    <w:lvl w:ilvl="0" w:tplc="1E5AD398">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829" w:hanging="420"/>
      </w:pPr>
      <w:rPr>
        <w:rFonts w:ascii="Wingdings" w:hAnsi="Wingdings" w:hint="default"/>
      </w:rPr>
    </w:lvl>
    <w:lvl w:ilvl="2" w:tplc="0409000D" w:tentative="1">
      <w:start w:val="1"/>
      <w:numFmt w:val="bullet"/>
      <w:lvlText w:val=""/>
      <w:lvlJc w:val="left"/>
      <w:pPr>
        <w:ind w:left="1249" w:hanging="420"/>
      </w:pPr>
      <w:rPr>
        <w:rFonts w:ascii="Wingdings" w:hAnsi="Wingdings" w:hint="default"/>
      </w:rPr>
    </w:lvl>
    <w:lvl w:ilvl="3" w:tplc="04090001" w:tentative="1">
      <w:start w:val="1"/>
      <w:numFmt w:val="bullet"/>
      <w:lvlText w:val=""/>
      <w:lvlJc w:val="left"/>
      <w:pPr>
        <w:ind w:left="1669" w:hanging="420"/>
      </w:pPr>
      <w:rPr>
        <w:rFonts w:ascii="Wingdings" w:hAnsi="Wingdings" w:hint="default"/>
      </w:rPr>
    </w:lvl>
    <w:lvl w:ilvl="4" w:tplc="0409000B" w:tentative="1">
      <w:start w:val="1"/>
      <w:numFmt w:val="bullet"/>
      <w:lvlText w:val=""/>
      <w:lvlJc w:val="left"/>
      <w:pPr>
        <w:ind w:left="2089" w:hanging="420"/>
      </w:pPr>
      <w:rPr>
        <w:rFonts w:ascii="Wingdings" w:hAnsi="Wingdings" w:hint="default"/>
      </w:rPr>
    </w:lvl>
    <w:lvl w:ilvl="5" w:tplc="0409000D" w:tentative="1">
      <w:start w:val="1"/>
      <w:numFmt w:val="bullet"/>
      <w:lvlText w:val=""/>
      <w:lvlJc w:val="left"/>
      <w:pPr>
        <w:ind w:left="2509" w:hanging="420"/>
      </w:pPr>
      <w:rPr>
        <w:rFonts w:ascii="Wingdings" w:hAnsi="Wingdings" w:hint="default"/>
      </w:rPr>
    </w:lvl>
    <w:lvl w:ilvl="6" w:tplc="04090001" w:tentative="1">
      <w:start w:val="1"/>
      <w:numFmt w:val="bullet"/>
      <w:lvlText w:val=""/>
      <w:lvlJc w:val="left"/>
      <w:pPr>
        <w:ind w:left="2929" w:hanging="420"/>
      </w:pPr>
      <w:rPr>
        <w:rFonts w:ascii="Wingdings" w:hAnsi="Wingdings" w:hint="default"/>
      </w:rPr>
    </w:lvl>
    <w:lvl w:ilvl="7" w:tplc="0409000B" w:tentative="1">
      <w:start w:val="1"/>
      <w:numFmt w:val="bullet"/>
      <w:lvlText w:val=""/>
      <w:lvlJc w:val="left"/>
      <w:pPr>
        <w:ind w:left="3349" w:hanging="420"/>
      </w:pPr>
      <w:rPr>
        <w:rFonts w:ascii="Wingdings" w:hAnsi="Wingdings" w:hint="default"/>
      </w:rPr>
    </w:lvl>
    <w:lvl w:ilvl="8" w:tplc="0409000D" w:tentative="1">
      <w:start w:val="1"/>
      <w:numFmt w:val="bullet"/>
      <w:lvlText w:val=""/>
      <w:lvlJc w:val="left"/>
      <w:pPr>
        <w:ind w:left="3769" w:hanging="420"/>
      </w:pPr>
      <w:rPr>
        <w:rFonts w:ascii="Wingdings" w:hAnsi="Wingdings" w:hint="default"/>
      </w:rPr>
    </w:lvl>
  </w:abstractNum>
  <w:abstractNum w:abstractNumId="10" w15:restartNumberingAfterBreak="0">
    <w:nsid w:val="2AA3658C"/>
    <w:multiLevelType w:val="hybridMultilevel"/>
    <w:tmpl w:val="592C877A"/>
    <w:lvl w:ilvl="0" w:tplc="BC14D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751AB"/>
    <w:multiLevelType w:val="hybridMultilevel"/>
    <w:tmpl w:val="D60869C4"/>
    <w:lvl w:ilvl="0" w:tplc="ADECEBE8">
      <w:start w:val="1"/>
      <w:numFmt w:val="decimalEnclosedCircle"/>
      <w:lvlText w:val="%1"/>
      <w:lvlJc w:val="left"/>
      <w:pPr>
        <w:ind w:left="570" w:hanging="360"/>
      </w:pPr>
      <w:rPr>
        <w:rFonts w:hint="default"/>
      </w:rPr>
    </w:lvl>
    <w:lvl w:ilvl="1" w:tplc="E7A67B42">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19307CC"/>
    <w:multiLevelType w:val="hybridMultilevel"/>
    <w:tmpl w:val="AFDE8CB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78684C"/>
    <w:multiLevelType w:val="hybridMultilevel"/>
    <w:tmpl w:val="D3668386"/>
    <w:lvl w:ilvl="0" w:tplc="6C9070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4C77F1D"/>
    <w:multiLevelType w:val="hybridMultilevel"/>
    <w:tmpl w:val="B1662478"/>
    <w:lvl w:ilvl="0" w:tplc="6CEAB2F0">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8BE20EA"/>
    <w:multiLevelType w:val="hybridMultilevel"/>
    <w:tmpl w:val="4C7CA30A"/>
    <w:lvl w:ilvl="0" w:tplc="04604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221A93"/>
    <w:multiLevelType w:val="hybridMultilevel"/>
    <w:tmpl w:val="F8BAB866"/>
    <w:lvl w:ilvl="0" w:tplc="1E5AD398">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45D40C6E"/>
    <w:multiLevelType w:val="hybridMultilevel"/>
    <w:tmpl w:val="0532A6F8"/>
    <w:lvl w:ilvl="0" w:tplc="82D6EDDA">
      <w:start w:val="1"/>
      <w:numFmt w:val="decimalEnclosedCircle"/>
      <w:lvlText w:val="%1"/>
      <w:lvlJc w:val="left"/>
      <w:pPr>
        <w:ind w:left="1494"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47B40499"/>
    <w:multiLevelType w:val="hybridMultilevel"/>
    <w:tmpl w:val="1E561E34"/>
    <w:lvl w:ilvl="0" w:tplc="1E5AD39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484A7381"/>
    <w:multiLevelType w:val="hybridMultilevel"/>
    <w:tmpl w:val="CA6E7AA8"/>
    <w:lvl w:ilvl="0" w:tplc="82D6EDDA">
      <w:start w:val="1"/>
      <w:numFmt w:val="decimalEnclosedCircle"/>
      <w:lvlText w:val="%1"/>
      <w:lvlJc w:val="left"/>
      <w:pPr>
        <w:ind w:left="927" w:hanging="360"/>
      </w:pPr>
      <w:rPr>
        <w:rFonts w:hint="default"/>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BFA4154"/>
    <w:multiLevelType w:val="hybridMultilevel"/>
    <w:tmpl w:val="DFC4FDD4"/>
    <w:lvl w:ilvl="0" w:tplc="FD44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E61E3B"/>
    <w:multiLevelType w:val="hybridMultilevel"/>
    <w:tmpl w:val="F9583740"/>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673B1A0C"/>
    <w:multiLevelType w:val="hybridMultilevel"/>
    <w:tmpl w:val="5C721B14"/>
    <w:lvl w:ilvl="0" w:tplc="BDC0D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823AB7"/>
    <w:multiLevelType w:val="hybridMultilevel"/>
    <w:tmpl w:val="35EE5F30"/>
    <w:lvl w:ilvl="0" w:tplc="53569FB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6D146ED7"/>
    <w:multiLevelType w:val="hybridMultilevel"/>
    <w:tmpl w:val="C3506B72"/>
    <w:lvl w:ilvl="0" w:tplc="14822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CC67B9"/>
    <w:multiLevelType w:val="hybridMultilevel"/>
    <w:tmpl w:val="8DC06ADA"/>
    <w:lvl w:ilvl="0" w:tplc="F4E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3C3F4B"/>
    <w:multiLevelType w:val="hybridMultilevel"/>
    <w:tmpl w:val="33243D9E"/>
    <w:lvl w:ilvl="0" w:tplc="3D266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6E4BE9"/>
    <w:multiLevelType w:val="hybridMultilevel"/>
    <w:tmpl w:val="B7EC6E2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69806DC"/>
    <w:multiLevelType w:val="hybridMultilevel"/>
    <w:tmpl w:val="D1901FC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EEC066C"/>
    <w:multiLevelType w:val="hybridMultilevel"/>
    <w:tmpl w:val="2DA69A34"/>
    <w:lvl w:ilvl="0" w:tplc="6CEAB2F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3F5A14"/>
    <w:multiLevelType w:val="hybridMultilevel"/>
    <w:tmpl w:val="721E76A8"/>
    <w:lvl w:ilvl="0" w:tplc="5AA61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9"/>
  </w:num>
  <w:num w:numId="3">
    <w:abstractNumId w:val="13"/>
  </w:num>
  <w:num w:numId="4">
    <w:abstractNumId w:val="12"/>
  </w:num>
  <w:num w:numId="5">
    <w:abstractNumId w:val="11"/>
  </w:num>
  <w:num w:numId="6">
    <w:abstractNumId w:val="17"/>
  </w:num>
  <w:num w:numId="7">
    <w:abstractNumId w:val="1"/>
  </w:num>
  <w:num w:numId="8">
    <w:abstractNumId w:val="18"/>
  </w:num>
  <w:num w:numId="9">
    <w:abstractNumId w:val="4"/>
  </w:num>
  <w:num w:numId="10">
    <w:abstractNumId w:val="9"/>
  </w:num>
  <w:num w:numId="11">
    <w:abstractNumId w:val="7"/>
  </w:num>
  <w:num w:numId="12">
    <w:abstractNumId w:val="6"/>
  </w:num>
  <w:num w:numId="13">
    <w:abstractNumId w:val="28"/>
  </w:num>
  <w:num w:numId="14">
    <w:abstractNumId w:val="27"/>
  </w:num>
  <w:num w:numId="15">
    <w:abstractNumId w:val="21"/>
  </w:num>
  <w:num w:numId="16">
    <w:abstractNumId w:val="16"/>
  </w:num>
  <w:num w:numId="17">
    <w:abstractNumId w:val="29"/>
  </w:num>
  <w:num w:numId="18">
    <w:abstractNumId w:val="14"/>
  </w:num>
  <w:num w:numId="19">
    <w:abstractNumId w:val="2"/>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30"/>
  </w:num>
  <w:num w:numId="25">
    <w:abstractNumId w:val="24"/>
  </w:num>
  <w:num w:numId="26">
    <w:abstractNumId w:val="20"/>
  </w:num>
  <w:num w:numId="27">
    <w:abstractNumId w:val="15"/>
  </w:num>
  <w:num w:numId="28">
    <w:abstractNumId w:val="22"/>
  </w:num>
  <w:num w:numId="29">
    <w:abstractNumId w:val="26"/>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23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10"/>
    <w:rsid w:val="00002B87"/>
    <w:rsid w:val="00002E9F"/>
    <w:rsid w:val="00006BFC"/>
    <w:rsid w:val="000075BE"/>
    <w:rsid w:val="000124EC"/>
    <w:rsid w:val="00013486"/>
    <w:rsid w:val="00024C58"/>
    <w:rsid w:val="00030B37"/>
    <w:rsid w:val="0003155D"/>
    <w:rsid w:val="00032EBB"/>
    <w:rsid w:val="000349D7"/>
    <w:rsid w:val="00041B82"/>
    <w:rsid w:val="0004647B"/>
    <w:rsid w:val="00067449"/>
    <w:rsid w:val="00072BDE"/>
    <w:rsid w:val="00080843"/>
    <w:rsid w:val="000815F3"/>
    <w:rsid w:val="0009123A"/>
    <w:rsid w:val="00095E91"/>
    <w:rsid w:val="000B421D"/>
    <w:rsid w:val="000D12AF"/>
    <w:rsid w:val="000D1579"/>
    <w:rsid w:val="000D4026"/>
    <w:rsid w:val="000D478F"/>
    <w:rsid w:val="000E1F2C"/>
    <w:rsid w:val="000E517A"/>
    <w:rsid w:val="000F2270"/>
    <w:rsid w:val="001019C3"/>
    <w:rsid w:val="0010463E"/>
    <w:rsid w:val="00106DB2"/>
    <w:rsid w:val="00126DD9"/>
    <w:rsid w:val="001302A4"/>
    <w:rsid w:val="001379D3"/>
    <w:rsid w:val="001515F0"/>
    <w:rsid w:val="001531AE"/>
    <w:rsid w:val="00156B19"/>
    <w:rsid w:val="00156BCB"/>
    <w:rsid w:val="0016486C"/>
    <w:rsid w:val="001652A1"/>
    <w:rsid w:val="0017543C"/>
    <w:rsid w:val="0018506A"/>
    <w:rsid w:val="001A141D"/>
    <w:rsid w:val="001D107A"/>
    <w:rsid w:val="001D1BEF"/>
    <w:rsid w:val="001F3B54"/>
    <w:rsid w:val="0020264B"/>
    <w:rsid w:val="0020541B"/>
    <w:rsid w:val="00214FD3"/>
    <w:rsid w:val="0026331E"/>
    <w:rsid w:val="00277C64"/>
    <w:rsid w:val="00283E48"/>
    <w:rsid w:val="00290C15"/>
    <w:rsid w:val="00290C89"/>
    <w:rsid w:val="00296DE7"/>
    <w:rsid w:val="002A2F2B"/>
    <w:rsid w:val="002A3DA3"/>
    <w:rsid w:val="002B742E"/>
    <w:rsid w:val="002B7D45"/>
    <w:rsid w:val="002C3CDB"/>
    <w:rsid w:val="002C5B60"/>
    <w:rsid w:val="002C5D27"/>
    <w:rsid w:val="002D1E36"/>
    <w:rsid w:val="002D74E6"/>
    <w:rsid w:val="002E647F"/>
    <w:rsid w:val="002F62AB"/>
    <w:rsid w:val="0030723D"/>
    <w:rsid w:val="00326E08"/>
    <w:rsid w:val="00327977"/>
    <w:rsid w:val="00342DD7"/>
    <w:rsid w:val="00360540"/>
    <w:rsid w:val="00373E31"/>
    <w:rsid w:val="00375052"/>
    <w:rsid w:val="00375CC2"/>
    <w:rsid w:val="003819F7"/>
    <w:rsid w:val="00381D69"/>
    <w:rsid w:val="0039439B"/>
    <w:rsid w:val="00394EBD"/>
    <w:rsid w:val="00395E3B"/>
    <w:rsid w:val="003B52B6"/>
    <w:rsid w:val="003B78F8"/>
    <w:rsid w:val="003D6AFB"/>
    <w:rsid w:val="003F16E8"/>
    <w:rsid w:val="003F5197"/>
    <w:rsid w:val="00414DDD"/>
    <w:rsid w:val="0041507D"/>
    <w:rsid w:val="004165A5"/>
    <w:rsid w:val="004202DE"/>
    <w:rsid w:val="00422370"/>
    <w:rsid w:val="004231E8"/>
    <w:rsid w:val="00425919"/>
    <w:rsid w:val="00426CA2"/>
    <w:rsid w:val="00431F0C"/>
    <w:rsid w:val="00445678"/>
    <w:rsid w:val="00452334"/>
    <w:rsid w:val="0045363B"/>
    <w:rsid w:val="00456E6B"/>
    <w:rsid w:val="00466808"/>
    <w:rsid w:val="00474D07"/>
    <w:rsid w:val="00487011"/>
    <w:rsid w:val="00494632"/>
    <w:rsid w:val="00496797"/>
    <w:rsid w:val="004A2310"/>
    <w:rsid w:val="004C1AE3"/>
    <w:rsid w:val="004C5C07"/>
    <w:rsid w:val="004C5C43"/>
    <w:rsid w:val="004C7546"/>
    <w:rsid w:val="004D22A5"/>
    <w:rsid w:val="004E134F"/>
    <w:rsid w:val="004E2961"/>
    <w:rsid w:val="004E2CB3"/>
    <w:rsid w:val="004E3524"/>
    <w:rsid w:val="004E3F01"/>
    <w:rsid w:val="004E4110"/>
    <w:rsid w:val="004F40C4"/>
    <w:rsid w:val="00503C81"/>
    <w:rsid w:val="005046BA"/>
    <w:rsid w:val="00513774"/>
    <w:rsid w:val="005157AA"/>
    <w:rsid w:val="00517E19"/>
    <w:rsid w:val="00522785"/>
    <w:rsid w:val="00522BA3"/>
    <w:rsid w:val="00527B59"/>
    <w:rsid w:val="00534FEB"/>
    <w:rsid w:val="00535317"/>
    <w:rsid w:val="0053733D"/>
    <w:rsid w:val="00543B3F"/>
    <w:rsid w:val="005567FC"/>
    <w:rsid w:val="00580973"/>
    <w:rsid w:val="00592E3C"/>
    <w:rsid w:val="0059455F"/>
    <w:rsid w:val="005A1392"/>
    <w:rsid w:val="005A3EE4"/>
    <w:rsid w:val="005A4C7F"/>
    <w:rsid w:val="005A6582"/>
    <w:rsid w:val="005C199D"/>
    <w:rsid w:val="005D6126"/>
    <w:rsid w:val="005D7F7F"/>
    <w:rsid w:val="005E18B4"/>
    <w:rsid w:val="005E2962"/>
    <w:rsid w:val="005F17EC"/>
    <w:rsid w:val="006021B0"/>
    <w:rsid w:val="0061158E"/>
    <w:rsid w:val="00612409"/>
    <w:rsid w:val="00632584"/>
    <w:rsid w:val="0063510C"/>
    <w:rsid w:val="0063768F"/>
    <w:rsid w:val="00641E7B"/>
    <w:rsid w:val="0065213E"/>
    <w:rsid w:val="006556B7"/>
    <w:rsid w:val="0066569A"/>
    <w:rsid w:val="00671542"/>
    <w:rsid w:val="00693668"/>
    <w:rsid w:val="00694E57"/>
    <w:rsid w:val="006A5833"/>
    <w:rsid w:val="006A731B"/>
    <w:rsid w:val="006B069E"/>
    <w:rsid w:val="006B65A2"/>
    <w:rsid w:val="006D69E5"/>
    <w:rsid w:val="006E6FDE"/>
    <w:rsid w:val="0073071D"/>
    <w:rsid w:val="007320BC"/>
    <w:rsid w:val="007377A9"/>
    <w:rsid w:val="007412ED"/>
    <w:rsid w:val="00754881"/>
    <w:rsid w:val="007563B5"/>
    <w:rsid w:val="00770006"/>
    <w:rsid w:val="007770DF"/>
    <w:rsid w:val="00782920"/>
    <w:rsid w:val="00785657"/>
    <w:rsid w:val="00787316"/>
    <w:rsid w:val="00790184"/>
    <w:rsid w:val="00791B50"/>
    <w:rsid w:val="007935E5"/>
    <w:rsid w:val="007B39FD"/>
    <w:rsid w:val="007D3344"/>
    <w:rsid w:val="007D502B"/>
    <w:rsid w:val="007E17A7"/>
    <w:rsid w:val="007E4A57"/>
    <w:rsid w:val="007E751F"/>
    <w:rsid w:val="008079BA"/>
    <w:rsid w:val="0082524D"/>
    <w:rsid w:val="00834B4C"/>
    <w:rsid w:val="008447E1"/>
    <w:rsid w:val="008505B8"/>
    <w:rsid w:val="00852D8C"/>
    <w:rsid w:val="00852DE2"/>
    <w:rsid w:val="008606B5"/>
    <w:rsid w:val="00862E86"/>
    <w:rsid w:val="0087288E"/>
    <w:rsid w:val="00891B34"/>
    <w:rsid w:val="008A06C7"/>
    <w:rsid w:val="008A19F6"/>
    <w:rsid w:val="008A3B15"/>
    <w:rsid w:val="008A40E5"/>
    <w:rsid w:val="008C00EF"/>
    <w:rsid w:val="008C1874"/>
    <w:rsid w:val="008C262A"/>
    <w:rsid w:val="008E5720"/>
    <w:rsid w:val="008F4031"/>
    <w:rsid w:val="008F468D"/>
    <w:rsid w:val="009002D3"/>
    <w:rsid w:val="00900D4B"/>
    <w:rsid w:val="009025BB"/>
    <w:rsid w:val="00904DE2"/>
    <w:rsid w:val="009076BD"/>
    <w:rsid w:val="0091174B"/>
    <w:rsid w:val="009157F5"/>
    <w:rsid w:val="0092736D"/>
    <w:rsid w:val="0094061F"/>
    <w:rsid w:val="00943A04"/>
    <w:rsid w:val="0095254D"/>
    <w:rsid w:val="009552BE"/>
    <w:rsid w:val="00955E23"/>
    <w:rsid w:val="0097023B"/>
    <w:rsid w:val="00983395"/>
    <w:rsid w:val="0099124D"/>
    <w:rsid w:val="009B326B"/>
    <w:rsid w:val="009B4476"/>
    <w:rsid w:val="009D00FB"/>
    <w:rsid w:val="009D7150"/>
    <w:rsid w:val="009E20AB"/>
    <w:rsid w:val="009E4736"/>
    <w:rsid w:val="009E6209"/>
    <w:rsid w:val="009E672E"/>
    <w:rsid w:val="00A002D2"/>
    <w:rsid w:val="00A01F91"/>
    <w:rsid w:val="00A0279A"/>
    <w:rsid w:val="00A02AFC"/>
    <w:rsid w:val="00A0332F"/>
    <w:rsid w:val="00A03BE8"/>
    <w:rsid w:val="00A05EB3"/>
    <w:rsid w:val="00A13131"/>
    <w:rsid w:val="00A17057"/>
    <w:rsid w:val="00A3115B"/>
    <w:rsid w:val="00A4301B"/>
    <w:rsid w:val="00A54482"/>
    <w:rsid w:val="00A55D98"/>
    <w:rsid w:val="00A83789"/>
    <w:rsid w:val="00A86FC9"/>
    <w:rsid w:val="00AA2EC6"/>
    <w:rsid w:val="00AA3A0E"/>
    <w:rsid w:val="00AB2C17"/>
    <w:rsid w:val="00AC46E6"/>
    <w:rsid w:val="00AC6352"/>
    <w:rsid w:val="00AC69B6"/>
    <w:rsid w:val="00AD06C4"/>
    <w:rsid w:val="00AD08C7"/>
    <w:rsid w:val="00B04A9B"/>
    <w:rsid w:val="00B12155"/>
    <w:rsid w:val="00B219D9"/>
    <w:rsid w:val="00B23E27"/>
    <w:rsid w:val="00B25390"/>
    <w:rsid w:val="00B31A3F"/>
    <w:rsid w:val="00B3295B"/>
    <w:rsid w:val="00B37BDF"/>
    <w:rsid w:val="00B55865"/>
    <w:rsid w:val="00B5727E"/>
    <w:rsid w:val="00B57A1C"/>
    <w:rsid w:val="00B64FC1"/>
    <w:rsid w:val="00B65858"/>
    <w:rsid w:val="00B678DE"/>
    <w:rsid w:val="00B85152"/>
    <w:rsid w:val="00B8676A"/>
    <w:rsid w:val="00BB3FB8"/>
    <w:rsid w:val="00BC0768"/>
    <w:rsid w:val="00BC3BD8"/>
    <w:rsid w:val="00BD2551"/>
    <w:rsid w:val="00BD7E82"/>
    <w:rsid w:val="00BE6A4D"/>
    <w:rsid w:val="00C03206"/>
    <w:rsid w:val="00C1765A"/>
    <w:rsid w:val="00C17B00"/>
    <w:rsid w:val="00C34FEB"/>
    <w:rsid w:val="00C37218"/>
    <w:rsid w:val="00C552F8"/>
    <w:rsid w:val="00C6009F"/>
    <w:rsid w:val="00C82376"/>
    <w:rsid w:val="00C843B9"/>
    <w:rsid w:val="00C84850"/>
    <w:rsid w:val="00C86453"/>
    <w:rsid w:val="00C92438"/>
    <w:rsid w:val="00CA6F95"/>
    <w:rsid w:val="00CB219F"/>
    <w:rsid w:val="00CB2817"/>
    <w:rsid w:val="00CC0672"/>
    <w:rsid w:val="00CC06EE"/>
    <w:rsid w:val="00CD2C70"/>
    <w:rsid w:val="00CE6431"/>
    <w:rsid w:val="00CE709B"/>
    <w:rsid w:val="00CF25DC"/>
    <w:rsid w:val="00CF63EC"/>
    <w:rsid w:val="00CF644B"/>
    <w:rsid w:val="00D134AD"/>
    <w:rsid w:val="00D253D3"/>
    <w:rsid w:val="00D402A1"/>
    <w:rsid w:val="00D403CF"/>
    <w:rsid w:val="00D47593"/>
    <w:rsid w:val="00D80DD6"/>
    <w:rsid w:val="00D87404"/>
    <w:rsid w:val="00D963C4"/>
    <w:rsid w:val="00DB5E6B"/>
    <w:rsid w:val="00DB6BC1"/>
    <w:rsid w:val="00DC33B1"/>
    <w:rsid w:val="00DD1763"/>
    <w:rsid w:val="00DD1877"/>
    <w:rsid w:val="00DD5A7D"/>
    <w:rsid w:val="00DD6CDE"/>
    <w:rsid w:val="00DD79DD"/>
    <w:rsid w:val="00DD7E42"/>
    <w:rsid w:val="00DE2C76"/>
    <w:rsid w:val="00DF0E35"/>
    <w:rsid w:val="00E01B77"/>
    <w:rsid w:val="00E03CB4"/>
    <w:rsid w:val="00E04DDA"/>
    <w:rsid w:val="00E31BA8"/>
    <w:rsid w:val="00E33B2B"/>
    <w:rsid w:val="00E428DC"/>
    <w:rsid w:val="00E54D17"/>
    <w:rsid w:val="00E55629"/>
    <w:rsid w:val="00E654D4"/>
    <w:rsid w:val="00E7044A"/>
    <w:rsid w:val="00E86107"/>
    <w:rsid w:val="00E90AD3"/>
    <w:rsid w:val="00E90BD1"/>
    <w:rsid w:val="00E91EFC"/>
    <w:rsid w:val="00E95A86"/>
    <w:rsid w:val="00E97C52"/>
    <w:rsid w:val="00EA674A"/>
    <w:rsid w:val="00EC2F2B"/>
    <w:rsid w:val="00EC314F"/>
    <w:rsid w:val="00EC624D"/>
    <w:rsid w:val="00EC6D22"/>
    <w:rsid w:val="00ED5E3D"/>
    <w:rsid w:val="00EE2408"/>
    <w:rsid w:val="00EE25BB"/>
    <w:rsid w:val="00EF2F1B"/>
    <w:rsid w:val="00F15620"/>
    <w:rsid w:val="00F1593F"/>
    <w:rsid w:val="00F1669D"/>
    <w:rsid w:val="00F26571"/>
    <w:rsid w:val="00F27B51"/>
    <w:rsid w:val="00F34C68"/>
    <w:rsid w:val="00F41670"/>
    <w:rsid w:val="00F650EB"/>
    <w:rsid w:val="00F66DEB"/>
    <w:rsid w:val="00F70789"/>
    <w:rsid w:val="00F90095"/>
    <w:rsid w:val="00F90738"/>
    <w:rsid w:val="00F91993"/>
    <w:rsid w:val="00F95C4D"/>
    <w:rsid w:val="00FB5EF5"/>
    <w:rsid w:val="00FE7B8A"/>
    <w:rsid w:val="00FF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183C4941-C718-49FF-9B8E-59D4C515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2310"/>
    <w:pPr>
      <w:jc w:val="center"/>
    </w:pPr>
  </w:style>
  <w:style w:type="character" w:customStyle="1" w:styleId="a4">
    <w:name w:val="記 (文字)"/>
    <w:basedOn w:val="a0"/>
    <w:link w:val="a3"/>
    <w:uiPriority w:val="99"/>
    <w:rsid w:val="004A2310"/>
  </w:style>
  <w:style w:type="paragraph" w:styleId="a5">
    <w:name w:val="Closing"/>
    <w:basedOn w:val="a"/>
    <w:link w:val="a6"/>
    <w:uiPriority w:val="99"/>
    <w:unhideWhenUsed/>
    <w:rsid w:val="004A2310"/>
    <w:pPr>
      <w:jc w:val="right"/>
    </w:pPr>
  </w:style>
  <w:style w:type="character" w:customStyle="1" w:styleId="a6">
    <w:name w:val="結語 (文字)"/>
    <w:basedOn w:val="a0"/>
    <w:link w:val="a5"/>
    <w:uiPriority w:val="99"/>
    <w:rsid w:val="004A2310"/>
  </w:style>
  <w:style w:type="paragraph" w:styleId="a7">
    <w:name w:val="Balloon Text"/>
    <w:basedOn w:val="a"/>
    <w:link w:val="a8"/>
    <w:uiPriority w:val="99"/>
    <w:semiHidden/>
    <w:unhideWhenUsed/>
    <w:rsid w:val="00426C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CA2"/>
    <w:rPr>
      <w:rFonts w:asciiTheme="majorHAnsi" w:eastAsiaTheme="majorEastAsia" w:hAnsiTheme="majorHAnsi" w:cstheme="majorBidi"/>
      <w:sz w:val="18"/>
      <w:szCs w:val="18"/>
    </w:rPr>
  </w:style>
  <w:style w:type="paragraph" w:styleId="a9">
    <w:name w:val="List Paragraph"/>
    <w:basedOn w:val="a"/>
    <w:uiPriority w:val="34"/>
    <w:qFormat/>
    <w:rsid w:val="00754881"/>
    <w:pPr>
      <w:ind w:leftChars="400" w:left="840"/>
    </w:pPr>
  </w:style>
  <w:style w:type="paragraph" w:styleId="aa">
    <w:name w:val="header"/>
    <w:basedOn w:val="a"/>
    <w:link w:val="ab"/>
    <w:uiPriority w:val="99"/>
    <w:unhideWhenUsed/>
    <w:rsid w:val="000D1579"/>
    <w:pPr>
      <w:tabs>
        <w:tab w:val="center" w:pos="4252"/>
        <w:tab w:val="right" w:pos="8504"/>
      </w:tabs>
      <w:snapToGrid w:val="0"/>
    </w:pPr>
  </w:style>
  <w:style w:type="character" w:customStyle="1" w:styleId="ab">
    <w:name w:val="ヘッダー (文字)"/>
    <w:basedOn w:val="a0"/>
    <w:link w:val="aa"/>
    <w:uiPriority w:val="99"/>
    <w:rsid w:val="000D1579"/>
  </w:style>
  <w:style w:type="paragraph" w:styleId="ac">
    <w:name w:val="footer"/>
    <w:basedOn w:val="a"/>
    <w:link w:val="ad"/>
    <w:uiPriority w:val="99"/>
    <w:unhideWhenUsed/>
    <w:rsid w:val="000D1579"/>
    <w:pPr>
      <w:tabs>
        <w:tab w:val="center" w:pos="4252"/>
        <w:tab w:val="right" w:pos="8504"/>
      </w:tabs>
      <w:snapToGrid w:val="0"/>
    </w:pPr>
  </w:style>
  <w:style w:type="character" w:customStyle="1" w:styleId="ad">
    <w:name w:val="フッター (文字)"/>
    <w:basedOn w:val="a0"/>
    <w:link w:val="ac"/>
    <w:uiPriority w:val="99"/>
    <w:rsid w:val="000D1579"/>
  </w:style>
  <w:style w:type="table" w:styleId="ae">
    <w:name w:val="Table Grid"/>
    <w:basedOn w:val="a1"/>
    <w:uiPriority w:val="39"/>
    <w:rsid w:val="0041507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6009F"/>
    <w:pPr>
      <w:ind w:rightChars="40" w:right="40" w:firstLineChars="100" w:firstLine="100"/>
      <w:jc w:val="both"/>
    </w:pPr>
    <w:rPr>
      <w:sz w:val="21"/>
      <w:szCs w:val="22"/>
    </w:rPr>
  </w:style>
  <w:style w:type="paragraph" w:customStyle="1" w:styleId="DecimalAligned">
    <w:name w:val="Decimal Aligned"/>
    <w:basedOn w:val="a"/>
    <w:uiPriority w:val="40"/>
    <w:qFormat/>
    <w:rsid w:val="009552BE"/>
    <w:pPr>
      <w:widowControl/>
      <w:tabs>
        <w:tab w:val="decimal" w:pos="360"/>
      </w:tabs>
      <w:spacing w:after="200" w:line="276" w:lineRule="auto"/>
      <w:jc w:val="left"/>
    </w:pPr>
    <w:rPr>
      <w:rFonts w:cs="Times New Roman"/>
      <w:kern w:val="0"/>
      <w:sz w:val="22"/>
      <w:szCs w:val="22"/>
    </w:rPr>
  </w:style>
  <w:style w:type="character" w:styleId="af0">
    <w:name w:val="Subtle Emphasis"/>
    <w:basedOn w:val="a0"/>
    <w:uiPriority w:val="19"/>
    <w:qFormat/>
    <w:rsid w:val="009552BE"/>
    <w:rPr>
      <w:i/>
      <w:iCs/>
    </w:rPr>
  </w:style>
  <w:style w:type="table" w:styleId="5">
    <w:name w:val="Medium Shading 2 Accent 5"/>
    <w:basedOn w:val="a1"/>
    <w:uiPriority w:val="64"/>
    <w:semiHidden/>
    <w:unhideWhenUsed/>
    <w:rsid w:val="009552BE"/>
    <w:rPr>
      <w:kern w:val="0"/>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5772">
      <w:bodyDiv w:val="1"/>
      <w:marLeft w:val="0"/>
      <w:marRight w:val="0"/>
      <w:marTop w:val="0"/>
      <w:marBottom w:val="0"/>
      <w:divBdr>
        <w:top w:val="none" w:sz="0" w:space="0" w:color="auto"/>
        <w:left w:val="none" w:sz="0" w:space="0" w:color="auto"/>
        <w:bottom w:val="none" w:sz="0" w:space="0" w:color="auto"/>
        <w:right w:val="none" w:sz="0" w:space="0" w:color="auto"/>
      </w:divBdr>
    </w:div>
    <w:div w:id="320550123">
      <w:bodyDiv w:val="1"/>
      <w:marLeft w:val="0"/>
      <w:marRight w:val="0"/>
      <w:marTop w:val="0"/>
      <w:marBottom w:val="0"/>
      <w:divBdr>
        <w:top w:val="none" w:sz="0" w:space="0" w:color="auto"/>
        <w:left w:val="none" w:sz="0" w:space="0" w:color="auto"/>
        <w:bottom w:val="none" w:sz="0" w:space="0" w:color="auto"/>
        <w:right w:val="none" w:sz="0" w:space="0" w:color="auto"/>
      </w:divBdr>
    </w:div>
    <w:div w:id="402223612">
      <w:bodyDiv w:val="1"/>
      <w:marLeft w:val="0"/>
      <w:marRight w:val="0"/>
      <w:marTop w:val="0"/>
      <w:marBottom w:val="0"/>
      <w:divBdr>
        <w:top w:val="none" w:sz="0" w:space="0" w:color="auto"/>
        <w:left w:val="none" w:sz="0" w:space="0" w:color="auto"/>
        <w:bottom w:val="none" w:sz="0" w:space="0" w:color="auto"/>
        <w:right w:val="none" w:sz="0" w:space="0" w:color="auto"/>
      </w:divBdr>
    </w:div>
    <w:div w:id="463695075">
      <w:bodyDiv w:val="1"/>
      <w:marLeft w:val="0"/>
      <w:marRight w:val="0"/>
      <w:marTop w:val="0"/>
      <w:marBottom w:val="0"/>
      <w:divBdr>
        <w:top w:val="none" w:sz="0" w:space="0" w:color="auto"/>
        <w:left w:val="none" w:sz="0" w:space="0" w:color="auto"/>
        <w:bottom w:val="none" w:sz="0" w:space="0" w:color="auto"/>
        <w:right w:val="none" w:sz="0" w:space="0" w:color="auto"/>
      </w:divBdr>
    </w:div>
    <w:div w:id="503010729">
      <w:bodyDiv w:val="1"/>
      <w:marLeft w:val="0"/>
      <w:marRight w:val="0"/>
      <w:marTop w:val="0"/>
      <w:marBottom w:val="0"/>
      <w:divBdr>
        <w:top w:val="none" w:sz="0" w:space="0" w:color="auto"/>
        <w:left w:val="none" w:sz="0" w:space="0" w:color="auto"/>
        <w:bottom w:val="none" w:sz="0" w:space="0" w:color="auto"/>
        <w:right w:val="none" w:sz="0" w:space="0" w:color="auto"/>
      </w:divBdr>
    </w:div>
    <w:div w:id="613445169">
      <w:bodyDiv w:val="1"/>
      <w:marLeft w:val="0"/>
      <w:marRight w:val="0"/>
      <w:marTop w:val="0"/>
      <w:marBottom w:val="0"/>
      <w:divBdr>
        <w:top w:val="none" w:sz="0" w:space="0" w:color="auto"/>
        <w:left w:val="none" w:sz="0" w:space="0" w:color="auto"/>
        <w:bottom w:val="none" w:sz="0" w:space="0" w:color="auto"/>
        <w:right w:val="none" w:sz="0" w:space="0" w:color="auto"/>
      </w:divBdr>
    </w:div>
    <w:div w:id="741754100">
      <w:bodyDiv w:val="1"/>
      <w:marLeft w:val="0"/>
      <w:marRight w:val="0"/>
      <w:marTop w:val="0"/>
      <w:marBottom w:val="0"/>
      <w:divBdr>
        <w:top w:val="none" w:sz="0" w:space="0" w:color="auto"/>
        <w:left w:val="none" w:sz="0" w:space="0" w:color="auto"/>
        <w:bottom w:val="none" w:sz="0" w:space="0" w:color="auto"/>
        <w:right w:val="none" w:sz="0" w:space="0" w:color="auto"/>
      </w:divBdr>
    </w:div>
    <w:div w:id="823006959">
      <w:bodyDiv w:val="1"/>
      <w:marLeft w:val="0"/>
      <w:marRight w:val="0"/>
      <w:marTop w:val="0"/>
      <w:marBottom w:val="0"/>
      <w:divBdr>
        <w:top w:val="none" w:sz="0" w:space="0" w:color="auto"/>
        <w:left w:val="none" w:sz="0" w:space="0" w:color="auto"/>
        <w:bottom w:val="none" w:sz="0" w:space="0" w:color="auto"/>
        <w:right w:val="none" w:sz="0" w:space="0" w:color="auto"/>
      </w:divBdr>
    </w:div>
    <w:div w:id="1127312181">
      <w:bodyDiv w:val="1"/>
      <w:marLeft w:val="0"/>
      <w:marRight w:val="0"/>
      <w:marTop w:val="0"/>
      <w:marBottom w:val="0"/>
      <w:divBdr>
        <w:top w:val="none" w:sz="0" w:space="0" w:color="auto"/>
        <w:left w:val="none" w:sz="0" w:space="0" w:color="auto"/>
        <w:bottom w:val="none" w:sz="0" w:space="0" w:color="auto"/>
        <w:right w:val="none" w:sz="0" w:space="0" w:color="auto"/>
      </w:divBdr>
    </w:div>
    <w:div w:id="1366443730">
      <w:bodyDiv w:val="1"/>
      <w:marLeft w:val="0"/>
      <w:marRight w:val="0"/>
      <w:marTop w:val="0"/>
      <w:marBottom w:val="0"/>
      <w:divBdr>
        <w:top w:val="none" w:sz="0" w:space="0" w:color="auto"/>
        <w:left w:val="none" w:sz="0" w:space="0" w:color="auto"/>
        <w:bottom w:val="none" w:sz="0" w:space="0" w:color="auto"/>
        <w:right w:val="none" w:sz="0" w:space="0" w:color="auto"/>
      </w:divBdr>
    </w:div>
    <w:div w:id="1494683179">
      <w:bodyDiv w:val="1"/>
      <w:marLeft w:val="0"/>
      <w:marRight w:val="0"/>
      <w:marTop w:val="0"/>
      <w:marBottom w:val="0"/>
      <w:divBdr>
        <w:top w:val="none" w:sz="0" w:space="0" w:color="auto"/>
        <w:left w:val="none" w:sz="0" w:space="0" w:color="auto"/>
        <w:bottom w:val="none" w:sz="0" w:space="0" w:color="auto"/>
        <w:right w:val="none" w:sz="0" w:space="0" w:color="auto"/>
      </w:divBdr>
    </w:div>
    <w:div w:id="1686327074">
      <w:bodyDiv w:val="1"/>
      <w:marLeft w:val="0"/>
      <w:marRight w:val="0"/>
      <w:marTop w:val="0"/>
      <w:marBottom w:val="0"/>
      <w:divBdr>
        <w:top w:val="none" w:sz="0" w:space="0" w:color="auto"/>
        <w:left w:val="none" w:sz="0" w:space="0" w:color="auto"/>
        <w:bottom w:val="none" w:sz="0" w:space="0" w:color="auto"/>
        <w:right w:val="none" w:sz="0" w:space="0" w:color="auto"/>
      </w:divBdr>
    </w:div>
    <w:div w:id="1761440938">
      <w:bodyDiv w:val="1"/>
      <w:marLeft w:val="0"/>
      <w:marRight w:val="0"/>
      <w:marTop w:val="0"/>
      <w:marBottom w:val="0"/>
      <w:divBdr>
        <w:top w:val="none" w:sz="0" w:space="0" w:color="auto"/>
        <w:left w:val="none" w:sz="0" w:space="0" w:color="auto"/>
        <w:bottom w:val="none" w:sz="0" w:space="0" w:color="auto"/>
        <w:right w:val="none" w:sz="0" w:space="0" w:color="auto"/>
      </w:divBdr>
    </w:div>
    <w:div w:id="1777948032">
      <w:bodyDiv w:val="1"/>
      <w:marLeft w:val="0"/>
      <w:marRight w:val="0"/>
      <w:marTop w:val="0"/>
      <w:marBottom w:val="0"/>
      <w:divBdr>
        <w:top w:val="none" w:sz="0" w:space="0" w:color="auto"/>
        <w:left w:val="none" w:sz="0" w:space="0" w:color="auto"/>
        <w:bottom w:val="none" w:sz="0" w:space="0" w:color="auto"/>
        <w:right w:val="none" w:sz="0" w:space="0" w:color="auto"/>
      </w:divBdr>
    </w:div>
    <w:div w:id="180453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D70F-3579-4C96-A49F-E6E83A07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1030598</dc:creator>
  <cp:lastModifiedBy>茨木市教育委員会</cp:lastModifiedBy>
  <cp:revision>4</cp:revision>
  <cp:lastPrinted>2021-08-23T07:49:00Z</cp:lastPrinted>
  <dcterms:created xsi:type="dcterms:W3CDTF">2021-08-23T08:16:00Z</dcterms:created>
  <dcterms:modified xsi:type="dcterms:W3CDTF">2021-08-24T05:48:00Z</dcterms:modified>
</cp:coreProperties>
</file>