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26" w:rsidRDefault="00B62526" w:rsidP="00B62526">
      <w:pPr>
        <w:rPr>
          <w:b/>
          <w:bCs/>
          <w:sz w:val="28"/>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028700" cy="457200"/>
                <wp:effectExtent l="14605" t="16510" r="13970" b="1206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A4513D" id="角丸四角形 2" o:spid="_x0000_s1026" style="position:absolute;left:0;text-align:left;margin-left:0;margin-top:0;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BRrAIAAEAFAAAOAAAAZHJzL2Uyb0RvYy54bWysVE2O0zAU3iNxB8v7TpKS6U/UdDRqWoQ0&#10;wIiBA7ix0xgcO9hu0w7iEmxnx4YrzIbbMBLH4NlJS8tsECKL5Dl+/vx973325GJbCbRh2nAlUxyd&#10;hRgxmSvK5SrF794ueiOMjCWSEqEkS/GOGXwxffpk0tQJ66tSCco0AhBpkqZOcWltnQSByUtWEXOm&#10;aiZhslC6IhaGehVQTRpAr0TQD8NB0ChNa61yZgz8zdpJPPX4RcFy+7ooDLNIpBi4Wf/W/r1072A6&#10;IclKk7rkeUeD/AOLinAJmx6gMmIJWmv+CKriuVZGFfYsV1WgioLnzGsANVH4h5qbktTMa4HimPpQ&#10;JvP/YPNXm2uNOE1xHyNJKmjRz29fftzfP9zdQfDw/SvquyI1tUkg96a+1k6mqa9U/sEgqWYlkSt2&#10;qbVqSkYoUItcfnCywA0MLEXL5qWisAdZW+XrtS105QChEmjr27I7tIVtLcrhZxT2R8MQupfDXHw+&#10;hL77LUiyX11rY58zVSEXpFirtaRvoPd+C7K5Mtb3hnYKCX2PUVEJ6PSGCBQNBoNhh9glByTZY7qV&#10;Ui24EN4rQqIGKI3D89CjGyU4dbO+LHq1nAmNABVU+KfDPUlz0BkxZZtndiZT1uWRxDP3kSvmXFIf&#10;W8JFGwMvIV0i1KZT5arknfZpHI7no/ko7sX9wbwXh1nWu1zM4t5gEQ3Ps2fZbJZFnx3pKE5KTimT&#10;jvfe9VH8d67qzl/r14PvT/SZ4zIs/PO4DMEpDbCMV7X/enXeRc44rQGXiu7ARFq1xxiuHQhKpW8x&#10;auAIp9h8XBPNMBIvJBhxHMWxO/N+4H2DkT6eWR7PEJkDVIotRm04s+09sa41X5WwU+QbLtUlmLfg&#10;Flrj+bWsugEcU6+gu1LcPXA89lm/L77pLwAAAP//AwBQSwMEFAAGAAgAAAAhAGuK4u3YAAAABAEA&#10;AA8AAABkcnMvZG93bnJldi54bWxMj81Ow0AMhO9IvMPKlbjRTXsIELKpKlA5cEBqwwO4WedHZL1p&#10;dtOGt8flAhdbo7HG3+Sb2fXqTGPoPBtYLRNQxJW3HTcGPsvd/SOoEJEt9p7JwDcF2BS3Nzlm1l94&#10;T+dDbJSEcMjQQBvjkGkdqpYchqUfiMWr/egwihwbbUe8SLjr9TpJUu2wY/nQ4kAvLVVfh8kZeNul&#10;9dOJ6mlbv+/LrnxFOn2kxtwt5u0zqEhz/DuGK76gQyFMRz+xDao3IEXi77x66Vrk0cCDbF3k+j98&#10;8QMAAP//AwBQSwECLQAUAAYACAAAACEAtoM4kv4AAADhAQAAEwAAAAAAAAAAAAAAAAAAAAAAW0Nv&#10;bnRlbnRfVHlwZXNdLnhtbFBLAQItABQABgAIAAAAIQA4/SH/1gAAAJQBAAALAAAAAAAAAAAAAAAA&#10;AC8BAABfcmVscy8ucmVsc1BLAQItABQABgAIAAAAIQAl6WBRrAIAAEAFAAAOAAAAAAAAAAAAAAAA&#10;AC4CAABkcnMvZTJvRG9jLnhtbFBLAQItABQABgAIAAAAIQBriuLt2AAAAAQBAAAPAAAAAAAAAAAA&#10;AAAAAAYFAABkcnMvZG93bnJldi54bWxQSwUGAAAAAAQABADzAAAACwYAAAAA&#10;" filled="f" strokeweight="1.5pt">
                <v:stroke dashstyle="1 1"/>
              </v:roundrect>
            </w:pict>
          </mc:Fallback>
        </mc:AlternateContent>
      </w:r>
      <w:r>
        <w:rPr>
          <w:rFonts w:hint="eastAsia"/>
        </w:rPr>
        <w:t xml:space="preserve">  </w:t>
      </w:r>
      <w:r>
        <w:rPr>
          <w:rFonts w:hint="eastAsia"/>
          <w:b/>
          <w:bCs/>
          <w:sz w:val="28"/>
        </w:rPr>
        <w:t>保</w:t>
      </w:r>
      <w:r>
        <w:rPr>
          <w:rFonts w:hint="eastAsia"/>
          <w:b/>
          <w:bCs/>
          <w:sz w:val="28"/>
        </w:rPr>
        <w:t xml:space="preserve"> </w:t>
      </w:r>
      <w:r>
        <w:rPr>
          <w:rFonts w:hint="eastAsia"/>
          <w:b/>
          <w:bCs/>
          <w:sz w:val="28"/>
        </w:rPr>
        <w:t>存</w:t>
      </w:r>
      <w:r>
        <w:rPr>
          <w:rFonts w:hint="eastAsia"/>
          <w:b/>
          <w:bCs/>
          <w:sz w:val="28"/>
        </w:rPr>
        <w:t xml:space="preserve"> </w:t>
      </w:r>
      <w:r>
        <w:rPr>
          <w:rFonts w:hint="eastAsia"/>
          <w:b/>
          <w:bCs/>
          <w:sz w:val="28"/>
        </w:rPr>
        <w:t>版</w:t>
      </w:r>
    </w:p>
    <w:p w:rsidR="00B62526" w:rsidRDefault="00B62526" w:rsidP="00B62526">
      <w:pPr>
        <w:wordWrap w:val="0"/>
        <w:jc w:val="right"/>
      </w:pPr>
      <w:smartTag w:uri="schemas-MSNCTYST-com/MSNCTYST" w:element="MSNCTYST">
        <w:smartTagPr>
          <w:attr w:name="AddressList" w:val="27:大阪府茨木市;"/>
          <w:attr w:name="Address" w:val="茨木市"/>
        </w:smartTagPr>
        <w:r>
          <w:rPr>
            <w:rFonts w:hint="eastAsia"/>
          </w:rPr>
          <w:t>茨木市</w:t>
        </w:r>
      </w:smartTag>
      <w:r>
        <w:rPr>
          <w:rFonts w:hint="eastAsia"/>
        </w:rPr>
        <w:t>立</w:t>
      </w:r>
      <w:r w:rsidR="006327C4">
        <w:rPr>
          <w:rFonts w:hint="eastAsia"/>
        </w:rPr>
        <w:t>庄栄</w:t>
      </w:r>
      <w:r>
        <w:rPr>
          <w:rFonts w:hint="eastAsia"/>
        </w:rPr>
        <w:t>幼稚園</w:t>
      </w:r>
    </w:p>
    <w:p w:rsidR="00B62526" w:rsidRPr="00F40426" w:rsidRDefault="00B62526" w:rsidP="00B62526">
      <w:pPr>
        <w:jc w:val="center"/>
        <w:rPr>
          <w:rFonts w:ascii="HG丸ｺﾞｼｯｸM-PRO" w:eastAsia="HG丸ｺﾞｼｯｸM-PRO" w:hAnsi="HG丸ｺﾞｼｯｸM-PRO"/>
          <w:b/>
          <w:bCs/>
          <w:color w:val="FF0000"/>
          <w:sz w:val="28"/>
          <w:u w:val="single"/>
        </w:rPr>
      </w:pPr>
      <w:r w:rsidRPr="00F40426">
        <w:rPr>
          <w:rFonts w:ascii="HG丸ｺﾞｼｯｸM-PRO" w:eastAsia="HG丸ｺﾞｼｯｸM-PRO" w:hAnsi="HG丸ｺﾞｼｯｸM-PRO" w:hint="eastAsia"/>
          <w:b/>
          <w:bCs/>
          <w:color w:val="FF0000"/>
          <w:sz w:val="28"/>
          <w:u w:val="single"/>
        </w:rPr>
        <w:t>災害時等の緊急措置について</w:t>
      </w:r>
    </w:p>
    <w:p w:rsidR="00B62526" w:rsidRDefault="00B62526" w:rsidP="0073740F">
      <w:pPr>
        <w:ind w:firstLineChars="100" w:firstLine="210"/>
      </w:pPr>
      <w:r w:rsidRPr="00944ADB">
        <w:rPr>
          <w:rFonts w:hint="eastAsia"/>
        </w:rPr>
        <w:t>下記の場合は、次のような対応をお願いします。なお、このプリントは各ご家庭で</w:t>
      </w:r>
      <w:r>
        <w:rPr>
          <w:rFonts w:hint="eastAsia"/>
        </w:rPr>
        <w:t>保存しておいてください。</w:t>
      </w:r>
    </w:p>
    <w:p w:rsidR="00B62526" w:rsidRPr="00020215" w:rsidRDefault="00473A3C" w:rsidP="00B62526">
      <w:pPr>
        <w:pStyle w:val="ad"/>
        <w:rPr>
          <w:b/>
          <w:bCs/>
          <w:sz w:val="28"/>
          <w:szCs w:val="28"/>
          <w:shd w:val="pct15" w:color="auto" w:fill="FFFFFF"/>
        </w:rPr>
      </w:pPr>
      <w:r w:rsidRPr="00473A3C">
        <w:rPr>
          <w:rFonts w:hint="eastAsia"/>
          <w:b/>
          <w:bCs/>
          <w:sz w:val="28"/>
          <w:szCs w:val="28"/>
        </w:rPr>
        <w:t>◎</w:t>
      </w:r>
      <w:r w:rsidR="00B62526" w:rsidRPr="00473A3C">
        <w:rPr>
          <w:rFonts w:hint="eastAsia"/>
          <w:b/>
          <w:bCs/>
          <w:sz w:val="28"/>
          <w:szCs w:val="28"/>
        </w:rPr>
        <w:t>地震発生時の措置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260"/>
        <w:gridCol w:w="6803"/>
      </w:tblGrid>
      <w:tr w:rsidR="00B62526" w:rsidTr="00575A5F">
        <w:trPr>
          <w:cantSplit/>
          <w:trHeight w:val="510"/>
        </w:trPr>
        <w:tc>
          <w:tcPr>
            <w:tcW w:w="540" w:type="dxa"/>
            <w:vMerge w:val="restart"/>
          </w:tcPr>
          <w:p w:rsidR="00B62526" w:rsidRDefault="00B62526" w:rsidP="00575A5F">
            <w:pPr>
              <w:pStyle w:val="ad"/>
              <w:jc w:val="center"/>
            </w:pPr>
            <w:r>
              <w:rPr>
                <w:rFonts w:hint="eastAsia"/>
              </w:rPr>
              <w:t>1</w:t>
            </w:r>
          </w:p>
        </w:tc>
        <w:tc>
          <w:tcPr>
            <w:tcW w:w="8063" w:type="dxa"/>
            <w:gridSpan w:val="2"/>
            <w:tcBorders>
              <w:bottom w:val="dashSmallGap" w:sz="4" w:space="0" w:color="auto"/>
            </w:tcBorders>
            <w:vAlign w:val="center"/>
          </w:tcPr>
          <w:p w:rsidR="00B62526" w:rsidRDefault="00B62526" w:rsidP="00575A5F">
            <w:r>
              <w:rPr>
                <w:rFonts w:hint="eastAsia"/>
              </w:rPr>
              <w:t>大地震（震度</w:t>
            </w:r>
            <w:r w:rsidRPr="00944ADB">
              <w:rPr>
                <w:rFonts w:hint="eastAsia"/>
              </w:rPr>
              <w:t>５弱以</w:t>
            </w:r>
            <w:r>
              <w:rPr>
                <w:rFonts w:hint="eastAsia"/>
              </w:rPr>
              <w:t>上）が発生の場合</w:t>
            </w:r>
          </w:p>
        </w:tc>
      </w:tr>
      <w:tr w:rsidR="00B62526" w:rsidTr="00575A5F">
        <w:trPr>
          <w:cantSplit/>
          <w:trHeight w:val="510"/>
        </w:trPr>
        <w:tc>
          <w:tcPr>
            <w:tcW w:w="540" w:type="dxa"/>
            <w:vMerge/>
          </w:tcPr>
          <w:p w:rsidR="00B62526" w:rsidRDefault="00B62526" w:rsidP="00575A5F"/>
        </w:tc>
        <w:tc>
          <w:tcPr>
            <w:tcW w:w="1260" w:type="dxa"/>
            <w:tcBorders>
              <w:top w:val="dashSmallGap" w:sz="4" w:space="0" w:color="auto"/>
              <w:bottom w:val="dashSmallGap" w:sz="4" w:space="0" w:color="auto"/>
              <w:right w:val="dashSmallGap" w:sz="4" w:space="0" w:color="auto"/>
            </w:tcBorders>
            <w:vAlign w:val="center"/>
          </w:tcPr>
          <w:p w:rsidR="00B62526" w:rsidRDefault="00B62526" w:rsidP="00575A5F">
            <w:pPr>
              <w:jc w:val="center"/>
            </w:pPr>
            <w:r>
              <w:rPr>
                <w:rFonts w:hint="eastAsia"/>
              </w:rPr>
              <w:t>始業前</w:t>
            </w:r>
          </w:p>
        </w:tc>
        <w:tc>
          <w:tcPr>
            <w:tcW w:w="6803" w:type="dxa"/>
            <w:tcBorders>
              <w:top w:val="dashSmallGap" w:sz="4" w:space="0" w:color="auto"/>
              <w:left w:val="dashSmallGap" w:sz="4" w:space="0" w:color="auto"/>
              <w:bottom w:val="dashSmallGap" w:sz="4" w:space="0" w:color="auto"/>
            </w:tcBorders>
            <w:vAlign w:val="center"/>
          </w:tcPr>
          <w:p w:rsidR="00B62526" w:rsidRDefault="00B62526" w:rsidP="00575A5F">
            <w:r>
              <w:rPr>
                <w:rFonts w:hint="eastAsia"/>
              </w:rPr>
              <w:t xml:space="preserve">　臨時休園</w:t>
            </w:r>
          </w:p>
        </w:tc>
      </w:tr>
      <w:tr w:rsidR="00B62526" w:rsidTr="00575A5F">
        <w:trPr>
          <w:cantSplit/>
          <w:trHeight w:val="1134"/>
        </w:trPr>
        <w:tc>
          <w:tcPr>
            <w:tcW w:w="540" w:type="dxa"/>
            <w:vMerge/>
          </w:tcPr>
          <w:p w:rsidR="00B62526" w:rsidRDefault="00B62526" w:rsidP="00575A5F"/>
        </w:tc>
        <w:tc>
          <w:tcPr>
            <w:tcW w:w="1260" w:type="dxa"/>
            <w:tcBorders>
              <w:top w:val="dashSmallGap" w:sz="4" w:space="0" w:color="auto"/>
              <w:bottom w:val="dashSmallGap" w:sz="4" w:space="0" w:color="auto"/>
              <w:right w:val="dashSmallGap" w:sz="4" w:space="0" w:color="auto"/>
            </w:tcBorders>
          </w:tcPr>
          <w:p w:rsidR="00B62526" w:rsidRDefault="00B62526" w:rsidP="00575A5F">
            <w:pPr>
              <w:jc w:val="center"/>
            </w:pPr>
            <w:r>
              <w:rPr>
                <w:rFonts w:hint="eastAsia"/>
              </w:rPr>
              <w:t>保育中</w:t>
            </w:r>
          </w:p>
        </w:tc>
        <w:tc>
          <w:tcPr>
            <w:tcW w:w="6803" w:type="dxa"/>
            <w:tcBorders>
              <w:top w:val="dashSmallGap" w:sz="4" w:space="0" w:color="auto"/>
              <w:left w:val="dashSmallGap" w:sz="4" w:space="0" w:color="auto"/>
              <w:bottom w:val="dashSmallGap" w:sz="4" w:space="0" w:color="auto"/>
            </w:tcBorders>
            <w:vAlign w:val="center"/>
          </w:tcPr>
          <w:p w:rsidR="00B62526" w:rsidRDefault="00B62526" w:rsidP="00575A5F">
            <w:pPr>
              <w:ind w:left="1470" w:hangingChars="700" w:hanging="1470"/>
            </w:pPr>
            <w:r>
              <w:rPr>
                <w:rFonts w:hint="eastAsia"/>
              </w:rPr>
              <w:t xml:space="preserve">　保育中止　</w:t>
            </w:r>
          </w:p>
          <w:p w:rsidR="00B62526" w:rsidRDefault="00B62526" w:rsidP="00575A5F">
            <w:pPr>
              <w:ind w:leftChars="100" w:left="1470" w:hangingChars="600" w:hanging="1260"/>
            </w:pPr>
            <w:r>
              <w:rPr>
                <w:rFonts w:hint="eastAsia"/>
              </w:rPr>
              <w:t>（状況に応じて幼稚園待機または帰宅措置の連絡をします。）</w:t>
            </w:r>
          </w:p>
          <w:p w:rsidR="00B62526" w:rsidRDefault="00B62526" w:rsidP="00575A5F">
            <w:pPr>
              <w:ind w:left="1470" w:hangingChars="700" w:hanging="1470"/>
            </w:pPr>
            <w:r>
              <w:rPr>
                <w:rFonts w:hint="eastAsia"/>
              </w:rPr>
              <w:t xml:space="preserve">　翌日　臨時休園</w:t>
            </w:r>
          </w:p>
        </w:tc>
      </w:tr>
      <w:tr w:rsidR="00B62526" w:rsidTr="00575A5F">
        <w:trPr>
          <w:cantSplit/>
          <w:trHeight w:val="510"/>
        </w:trPr>
        <w:tc>
          <w:tcPr>
            <w:tcW w:w="540" w:type="dxa"/>
            <w:vMerge/>
          </w:tcPr>
          <w:p w:rsidR="00B62526" w:rsidRDefault="00B62526" w:rsidP="00575A5F"/>
        </w:tc>
        <w:tc>
          <w:tcPr>
            <w:tcW w:w="1260" w:type="dxa"/>
            <w:tcBorders>
              <w:top w:val="dashSmallGap" w:sz="4" w:space="0" w:color="auto"/>
              <w:bottom w:val="single" w:sz="4" w:space="0" w:color="auto"/>
              <w:right w:val="dashSmallGap" w:sz="4" w:space="0" w:color="auto"/>
            </w:tcBorders>
            <w:vAlign w:val="center"/>
          </w:tcPr>
          <w:p w:rsidR="00B62526" w:rsidRDefault="00B62526" w:rsidP="00575A5F">
            <w:pPr>
              <w:jc w:val="center"/>
            </w:pPr>
            <w:r>
              <w:rPr>
                <w:rFonts w:hint="eastAsia"/>
              </w:rPr>
              <w:t>降園後</w:t>
            </w:r>
          </w:p>
        </w:tc>
        <w:tc>
          <w:tcPr>
            <w:tcW w:w="6803" w:type="dxa"/>
            <w:tcBorders>
              <w:top w:val="dashSmallGap" w:sz="4" w:space="0" w:color="auto"/>
              <w:left w:val="dashSmallGap" w:sz="4" w:space="0" w:color="auto"/>
              <w:bottom w:val="single" w:sz="4" w:space="0" w:color="auto"/>
            </w:tcBorders>
            <w:vAlign w:val="center"/>
          </w:tcPr>
          <w:p w:rsidR="00B62526" w:rsidRDefault="00B62526" w:rsidP="00575A5F">
            <w:r>
              <w:rPr>
                <w:rFonts w:hint="eastAsia"/>
              </w:rPr>
              <w:t xml:space="preserve">　翌日　臨時休園</w:t>
            </w:r>
          </w:p>
        </w:tc>
      </w:tr>
      <w:tr w:rsidR="00B62526" w:rsidTr="00575A5F">
        <w:trPr>
          <w:cantSplit/>
          <w:trHeight w:val="510"/>
        </w:trPr>
        <w:tc>
          <w:tcPr>
            <w:tcW w:w="540" w:type="dxa"/>
            <w:vMerge w:val="restart"/>
          </w:tcPr>
          <w:p w:rsidR="00B62526" w:rsidRDefault="00B62526" w:rsidP="00575A5F">
            <w:pPr>
              <w:jc w:val="center"/>
            </w:pPr>
            <w:r>
              <w:rPr>
                <w:rFonts w:hint="eastAsia"/>
              </w:rPr>
              <w:t>2</w:t>
            </w:r>
          </w:p>
        </w:tc>
        <w:tc>
          <w:tcPr>
            <w:tcW w:w="8063" w:type="dxa"/>
            <w:gridSpan w:val="2"/>
            <w:tcBorders>
              <w:bottom w:val="dashSmallGap" w:sz="4" w:space="0" w:color="auto"/>
            </w:tcBorders>
            <w:vAlign w:val="center"/>
          </w:tcPr>
          <w:p w:rsidR="00B62526" w:rsidRDefault="00B62526" w:rsidP="00575A5F">
            <w:r>
              <w:rPr>
                <w:rFonts w:hint="eastAsia"/>
              </w:rPr>
              <w:t>震度</w:t>
            </w:r>
            <w:r w:rsidRPr="00944ADB">
              <w:rPr>
                <w:rFonts w:hint="eastAsia"/>
              </w:rPr>
              <w:t>４</w:t>
            </w:r>
            <w:r>
              <w:rPr>
                <w:rFonts w:hint="eastAsia"/>
              </w:rPr>
              <w:t>以下の地震が発生の場合</w:t>
            </w:r>
          </w:p>
        </w:tc>
      </w:tr>
      <w:tr w:rsidR="00B62526" w:rsidTr="00575A5F">
        <w:trPr>
          <w:cantSplit/>
          <w:trHeight w:val="967"/>
        </w:trPr>
        <w:tc>
          <w:tcPr>
            <w:tcW w:w="540" w:type="dxa"/>
            <w:vMerge/>
          </w:tcPr>
          <w:p w:rsidR="00B62526" w:rsidRDefault="00B62526" w:rsidP="00575A5F"/>
        </w:tc>
        <w:tc>
          <w:tcPr>
            <w:tcW w:w="8063" w:type="dxa"/>
            <w:gridSpan w:val="2"/>
            <w:tcBorders>
              <w:top w:val="dashSmallGap" w:sz="4" w:space="0" w:color="auto"/>
            </w:tcBorders>
            <w:vAlign w:val="center"/>
          </w:tcPr>
          <w:p w:rsidR="00B62526" w:rsidRDefault="00B62526" w:rsidP="00575A5F">
            <w:r>
              <w:rPr>
                <w:rFonts w:hint="eastAsia"/>
              </w:rPr>
              <w:t xml:space="preserve">　幼稚園施設の被害状況・通園路の安全状況により、臨時休園の措置をとるか</w:t>
            </w:r>
          </w:p>
          <w:p w:rsidR="00B62526" w:rsidRDefault="00B62526" w:rsidP="00575A5F">
            <w:pPr>
              <w:ind w:firstLineChars="100" w:firstLine="210"/>
            </w:pPr>
            <w:r>
              <w:rPr>
                <w:rFonts w:hint="eastAsia"/>
              </w:rPr>
              <w:t>どうか判断しますので、</w:t>
            </w:r>
            <w:r w:rsidRPr="005C569A">
              <w:rPr>
                <w:rFonts w:hint="eastAsia"/>
                <w:b/>
                <w:u w:val="single"/>
              </w:rPr>
              <w:t>臨時休園の連絡がない限り登園してください。</w:t>
            </w:r>
          </w:p>
        </w:tc>
      </w:tr>
    </w:tbl>
    <w:p w:rsidR="00B62526" w:rsidRPr="0073740F" w:rsidRDefault="00B62526" w:rsidP="00B62526">
      <w:pPr>
        <w:pStyle w:val="ad"/>
        <w:numPr>
          <w:ilvl w:val="0"/>
          <w:numId w:val="1"/>
        </w:numPr>
        <w:rPr>
          <w:rFonts w:asciiTheme="minorEastAsia" w:eastAsiaTheme="minorEastAsia" w:hAnsiTheme="minorEastAsia"/>
        </w:rPr>
      </w:pPr>
      <w:r w:rsidRPr="0073740F">
        <w:rPr>
          <w:rFonts w:asciiTheme="minorEastAsia" w:eastAsiaTheme="minorEastAsia" w:hAnsiTheme="minorEastAsia" w:hint="eastAsia"/>
        </w:rPr>
        <w:t>大地震発生時の臨時休園の期間は、被害状況によりますので幼稚園より連絡します。</w:t>
      </w:r>
    </w:p>
    <w:p w:rsidR="00B62526" w:rsidRDefault="00B62526" w:rsidP="00B62526">
      <w:pPr>
        <w:pStyle w:val="ad"/>
      </w:pPr>
      <w:bookmarkStart w:id="0" w:name="_GoBack"/>
    </w:p>
    <w:bookmarkEnd w:id="0"/>
    <w:p w:rsidR="00B62526" w:rsidRPr="006E2E30" w:rsidRDefault="00473A3C" w:rsidP="00B62526">
      <w:pPr>
        <w:pStyle w:val="ad"/>
        <w:rPr>
          <w:bCs/>
          <w:color w:val="FF0000"/>
          <w:sz w:val="28"/>
          <w:szCs w:val="28"/>
        </w:rPr>
      </w:pPr>
      <w:r w:rsidRPr="00473A3C">
        <w:rPr>
          <w:rFonts w:hint="eastAsia"/>
          <w:b/>
          <w:bCs/>
          <w:sz w:val="28"/>
          <w:szCs w:val="28"/>
        </w:rPr>
        <w:t>◎</w:t>
      </w:r>
      <w:r w:rsidR="00B62526" w:rsidRPr="00473A3C">
        <w:rPr>
          <w:rFonts w:hint="eastAsia"/>
          <w:b/>
          <w:bCs/>
          <w:sz w:val="28"/>
          <w:szCs w:val="28"/>
        </w:rPr>
        <w:t>警報</w:t>
      </w:r>
      <w:r w:rsidR="00B62526" w:rsidRPr="00473A3C">
        <w:rPr>
          <w:rFonts w:hint="eastAsia"/>
          <w:b/>
          <w:bCs/>
          <w:color w:val="000000"/>
          <w:sz w:val="28"/>
          <w:szCs w:val="28"/>
        </w:rPr>
        <w:t>発表時</w:t>
      </w:r>
      <w:r w:rsidR="00B62526" w:rsidRPr="00473A3C">
        <w:rPr>
          <w:rFonts w:hint="eastAsia"/>
          <w:b/>
          <w:bCs/>
          <w:sz w:val="28"/>
          <w:szCs w:val="28"/>
        </w:rPr>
        <w:t>の措置</w:t>
      </w:r>
      <w:r w:rsidR="00B62526">
        <w:rPr>
          <w:rFonts w:hint="eastAsia"/>
          <w:bCs/>
          <w:sz w:val="28"/>
          <w:szCs w:val="28"/>
        </w:rPr>
        <w:t xml:space="preserve">　</w:t>
      </w:r>
    </w:p>
    <w:p w:rsidR="00B62526" w:rsidRPr="0073740F" w:rsidRDefault="00B62526" w:rsidP="00B62526">
      <w:pPr>
        <w:rPr>
          <w:rFonts w:asciiTheme="minorEastAsia" w:hAnsiTheme="minorEastAsia"/>
          <w:color w:val="000000"/>
        </w:rPr>
      </w:pPr>
      <w:r>
        <w:rPr>
          <w:rFonts w:hint="eastAsia"/>
        </w:rPr>
        <w:t xml:space="preserve">　</w:t>
      </w:r>
      <w:r w:rsidRPr="0073740F">
        <w:rPr>
          <w:rFonts w:asciiTheme="minorEastAsia" w:hAnsiTheme="minorEastAsia" w:hint="eastAsia"/>
        </w:rPr>
        <w:t>茨木市</w:t>
      </w:r>
      <w:r w:rsidRPr="0073740F">
        <w:rPr>
          <w:rFonts w:asciiTheme="minorEastAsia" w:hAnsiTheme="minorEastAsia" w:hint="eastAsia"/>
          <w:color w:val="000000"/>
        </w:rPr>
        <w:t>（大阪府･北大阪）に</w:t>
      </w:r>
      <w:r w:rsidRPr="0073740F">
        <w:rPr>
          <w:rFonts w:asciiTheme="minorEastAsia" w:hAnsiTheme="minorEastAsia" w:hint="eastAsia"/>
          <w:b/>
          <w:bCs/>
          <w:color w:val="000000"/>
          <w:u w:val="single"/>
        </w:rPr>
        <w:t>「暴風警報」、</w:t>
      </w:r>
      <w:r w:rsidRPr="0073740F">
        <w:rPr>
          <w:rFonts w:asciiTheme="minorEastAsia" w:hAnsiTheme="minorEastAsia" w:hint="eastAsia"/>
          <w:bCs/>
          <w:color w:val="000000"/>
        </w:rPr>
        <w:t>または</w:t>
      </w:r>
      <w:r w:rsidRPr="0073740F">
        <w:rPr>
          <w:rFonts w:asciiTheme="minorEastAsia" w:hAnsiTheme="minorEastAsia" w:hint="eastAsia"/>
          <w:b/>
          <w:bCs/>
          <w:color w:val="000000"/>
          <w:u w:val="single"/>
        </w:rPr>
        <w:t>「特別警報」</w:t>
      </w:r>
      <w:r w:rsidRPr="0073740F">
        <w:rPr>
          <w:rFonts w:asciiTheme="minorEastAsia" w:hAnsiTheme="minorEastAsia" w:hint="eastAsia"/>
          <w:color w:val="000000"/>
        </w:rPr>
        <w:t>が発表された場合、下記の措置をとります。なお、従来の「大雨」「大雨・洪水」の警報が発表された場合は通常どおり登園してください。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4680"/>
        <w:gridCol w:w="3420"/>
      </w:tblGrid>
      <w:tr w:rsidR="00B62526" w:rsidRPr="009A0A61" w:rsidTr="00575A5F">
        <w:trPr>
          <w:cantSplit/>
          <w:trHeight w:val="510"/>
        </w:trPr>
        <w:tc>
          <w:tcPr>
            <w:tcW w:w="540" w:type="dxa"/>
            <w:vAlign w:val="center"/>
          </w:tcPr>
          <w:p w:rsidR="00B62526" w:rsidRPr="009A0A61" w:rsidRDefault="00B62526" w:rsidP="00575A5F">
            <w:pPr>
              <w:pStyle w:val="ad"/>
              <w:jc w:val="center"/>
              <w:rPr>
                <w:color w:val="000000"/>
              </w:rPr>
            </w:pPr>
            <w:r w:rsidRPr="009A0A61">
              <w:rPr>
                <w:rFonts w:hint="eastAsia"/>
                <w:color w:val="000000"/>
              </w:rPr>
              <w:t>1</w:t>
            </w:r>
          </w:p>
        </w:tc>
        <w:tc>
          <w:tcPr>
            <w:tcW w:w="4680" w:type="dxa"/>
            <w:vAlign w:val="center"/>
          </w:tcPr>
          <w:p w:rsidR="00B62526" w:rsidRPr="009A0A61" w:rsidRDefault="00B62526" w:rsidP="00575A5F">
            <w:pPr>
              <w:pStyle w:val="ad"/>
              <w:rPr>
                <w:color w:val="000000"/>
              </w:rPr>
            </w:pPr>
            <w:r w:rsidRPr="009A0A61">
              <w:rPr>
                <w:rFonts w:hint="eastAsia"/>
                <w:color w:val="000000"/>
              </w:rPr>
              <w:t>午前７時の時点で「警報発表」の場合</w:t>
            </w:r>
          </w:p>
        </w:tc>
        <w:tc>
          <w:tcPr>
            <w:tcW w:w="3420" w:type="dxa"/>
            <w:vAlign w:val="center"/>
          </w:tcPr>
          <w:p w:rsidR="00B62526" w:rsidRPr="009A0A61" w:rsidRDefault="00B62526" w:rsidP="00575A5F">
            <w:pPr>
              <w:pStyle w:val="ad"/>
              <w:rPr>
                <w:color w:val="000000"/>
              </w:rPr>
            </w:pPr>
            <w:r w:rsidRPr="009A0A61">
              <w:rPr>
                <w:rFonts w:hint="eastAsia"/>
                <w:color w:val="000000"/>
              </w:rPr>
              <w:t xml:space="preserve">　自宅待機</w:t>
            </w:r>
          </w:p>
        </w:tc>
      </w:tr>
      <w:tr w:rsidR="00B62526" w:rsidRPr="009A0A61" w:rsidTr="00575A5F">
        <w:trPr>
          <w:cantSplit/>
          <w:trHeight w:val="510"/>
        </w:trPr>
        <w:tc>
          <w:tcPr>
            <w:tcW w:w="540" w:type="dxa"/>
            <w:vAlign w:val="center"/>
          </w:tcPr>
          <w:p w:rsidR="00B62526" w:rsidRPr="009A0A61" w:rsidRDefault="00B62526" w:rsidP="00575A5F">
            <w:pPr>
              <w:pStyle w:val="ad"/>
              <w:jc w:val="center"/>
              <w:rPr>
                <w:color w:val="000000"/>
              </w:rPr>
            </w:pPr>
            <w:r w:rsidRPr="009A0A61">
              <w:rPr>
                <w:rFonts w:hint="eastAsia"/>
                <w:color w:val="000000"/>
              </w:rPr>
              <w:t>2</w:t>
            </w:r>
          </w:p>
        </w:tc>
        <w:tc>
          <w:tcPr>
            <w:tcW w:w="4680" w:type="dxa"/>
            <w:vAlign w:val="center"/>
          </w:tcPr>
          <w:p w:rsidR="00B62526" w:rsidRPr="009A0A61" w:rsidRDefault="00B62526" w:rsidP="00575A5F">
            <w:pPr>
              <w:rPr>
                <w:color w:val="000000"/>
                <w:u w:val="single"/>
              </w:rPr>
            </w:pPr>
            <w:r w:rsidRPr="009A0A61">
              <w:rPr>
                <w:rFonts w:hint="eastAsia"/>
                <w:color w:val="000000"/>
              </w:rPr>
              <w:t>午前９時までに警報解除の場合</w:t>
            </w:r>
          </w:p>
        </w:tc>
        <w:tc>
          <w:tcPr>
            <w:tcW w:w="3420" w:type="dxa"/>
            <w:vAlign w:val="center"/>
          </w:tcPr>
          <w:p w:rsidR="00B62526" w:rsidRPr="009A0A61" w:rsidRDefault="00B62526" w:rsidP="00575A5F">
            <w:pPr>
              <w:pStyle w:val="ad"/>
              <w:rPr>
                <w:color w:val="000000"/>
              </w:rPr>
            </w:pPr>
            <w:r w:rsidRPr="009A0A61">
              <w:rPr>
                <w:rFonts w:hint="eastAsia"/>
                <w:color w:val="000000"/>
              </w:rPr>
              <w:t xml:space="preserve">　登園（平常保育）</w:t>
            </w:r>
          </w:p>
        </w:tc>
      </w:tr>
      <w:tr w:rsidR="00B62526" w:rsidRPr="009A0A61" w:rsidTr="00575A5F">
        <w:trPr>
          <w:cantSplit/>
          <w:trHeight w:val="510"/>
        </w:trPr>
        <w:tc>
          <w:tcPr>
            <w:tcW w:w="540" w:type="dxa"/>
            <w:vAlign w:val="center"/>
          </w:tcPr>
          <w:p w:rsidR="00B62526" w:rsidRPr="009A0A61" w:rsidRDefault="00B62526" w:rsidP="00575A5F">
            <w:pPr>
              <w:pStyle w:val="ad"/>
              <w:jc w:val="center"/>
              <w:rPr>
                <w:color w:val="000000"/>
              </w:rPr>
            </w:pPr>
            <w:r w:rsidRPr="009A0A61">
              <w:rPr>
                <w:rFonts w:hint="eastAsia"/>
                <w:color w:val="000000"/>
              </w:rPr>
              <w:t>3</w:t>
            </w:r>
          </w:p>
        </w:tc>
        <w:tc>
          <w:tcPr>
            <w:tcW w:w="4680" w:type="dxa"/>
            <w:vAlign w:val="center"/>
          </w:tcPr>
          <w:p w:rsidR="00B62526" w:rsidRPr="009A0A61" w:rsidRDefault="00B62526" w:rsidP="00575A5F">
            <w:pPr>
              <w:rPr>
                <w:color w:val="000000"/>
                <w:u w:val="single"/>
              </w:rPr>
            </w:pPr>
            <w:r w:rsidRPr="009A0A61">
              <w:rPr>
                <w:rFonts w:hint="eastAsia"/>
                <w:color w:val="000000"/>
              </w:rPr>
              <w:t>午前９時に警報が解除されていない場合</w:t>
            </w:r>
          </w:p>
        </w:tc>
        <w:tc>
          <w:tcPr>
            <w:tcW w:w="3420" w:type="dxa"/>
            <w:vAlign w:val="center"/>
          </w:tcPr>
          <w:p w:rsidR="00B62526" w:rsidRPr="009A0A61" w:rsidRDefault="00B62526" w:rsidP="00575A5F">
            <w:pPr>
              <w:pStyle w:val="ad"/>
              <w:rPr>
                <w:color w:val="000000"/>
              </w:rPr>
            </w:pPr>
            <w:r w:rsidRPr="009A0A61">
              <w:rPr>
                <w:rFonts w:hint="eastAsia"/>
                <w:color w:val="000000"/>
              </w:rPr>
              <w:t xml:space="preserve">　臨時休園</w:t>
            </w:r>
          </w:p>
        </w:tc>
      </w:tr>
    </w:tbl>
    <w:p w:rsidR="0073740F" w:rsidRDefault="00B62526" w:rsidP="0073740F">
      <w:pPr>
        <w:numPr>
          <w:ilvl w:val="0"/>
          <w:numId w:val="1"/>
        </w:numPr>
        <w:rPr>
          <w:color w:val="000000"/>
        </w:rPr>
      </w:pPr>
      <w:r w:rsidRPr="00E016C1">
        <w:rPr>
          <w:rFonts w:hint="eastAsia"/>
        </w:rPr>
        <w:t>保育中に</w:t>
      </w:r>
      <w:r w:rsidRPr="009A0A61">
        <w:rPr>
          <w:rFonts w:hint="eastAsia"/>
          <w:color w:val="000000"/>
        </w:rPr>
        <w:t>「暴風警報」「特別警報」が発表された場合は、原則として</w:t>
      </w:r>
      <w:r w:rsidRPr="006E2E30">
        <w:rPr>
          <w:rFonts w:hint="eastAsia"/>
          <w:color w:val="000000"/>
        </w:rPr>
        <w:t>その時点で保育を</w:t>
      </w:r>
    </w:p>
    <w:p w:rsidR="00B62526" w:rsidRPr="00676953" w:rsidRDefault="00B62526" w:rsidP="0073740F">
      <w:pPr>
        <w:ind w:left="630"/>
        <w:rPr>
          <w:color w:val="000000"/>
        </w:rPr>
      </w:pPr>
      <w:r w:rsidRPr="006E2E30">
        <w:rPr>
          <w:rFonts w:hint="eastAsia"/>
          <w:color w:val="000000"/>
        </w:rPr>
        <w:t>中止します。</w:t>
      </w:r>
      <w:r w:rsidRPr="009A0A61">
        <w:rPr>
          <w:rFonts w:hint="eastAsia"/>
          <w:color w:val="000000"/>
        </w:rPr>
        <w:t>幼稚園の指示に従って</w:t>
      </w:r>
      <w:r w:rsidRPr="00676953">
        <w:rPr>
          <w:rFonts w:hint="eastAsia"/>
          <w:color w:val="000000"/>
        </w:rPr>
        <w:t xml:space="preserve">速やかにお迎えに来てください。　</w:t>
      </w:r>
    </w:p>
    <w:p w:rsidR="0073740F" w:rsidRDefault="0073740F" w:rsidP="0073740F">
      <w:pPr>
        <w:rPr>
          <w:color w:val="000000"/>
        </w:rPr>
      </w:pPr>
    </w:p>
    <w:p w:rsidR="0073740F" w:rsidRDefault="0073740F" w:rsidP="0073740F">
      <w:pPr>
        <w:ind w:left="420" w:hangingChars="200" w:hanging="420"/>
        <w:rPr>
          <w:color w:val="000000"/>
        </w:rPr>
      </w:pPr>
    </w:p>
    <w:p w:rsidR="0073740F" w:rsidRDefault="0073740F" w:rsidP="0073740F">
      <w:pPr>
        <w:ind w:left="420" w:hangingChars="200" w:hanging="420"/>
        <w:rPr>
          <w:color w:val="000000"/>
        </w:rPr>
      </w:pPr>
    </w:p>
    <w:p w:rsidR="0073740F" w:rsidRDefault="0073740F" w:rsidP="0073740F">
      <w:pPr>
        <w:ind w:left="420" w:hangingChars="200" w:hanging="420"/>
        <w:rPr>
          <w:color w:val="000000"/>
        </w:rPr>
      </w:pPr>
    </w:p>
    <w:p w:rsidR="0073740F" w:rsidRPr="00B62526" w:rsidRDefault="0073740F" w:rsidP="0073740F">
      <w:pPr>
        <w:ind w:left="420" w:hangingChars="200" w:hanging="420"/>
        <w:rPr>
          <w:color w:val="000000"/>
        </w:rPr>
      </w:pPr>
    </w:p>
    <w:p w:rsidR="005B4673" w:rsidRPr="00B62526" w:rsidRDefault="00473A3C">
      <w:pPr>
        <w:rPr>
          <w:rFonts w:ascii="ＭＳ Ｐゴシック" w:eastAsia="ＭＳ Ｐゴシック" w:hAnsi="ＭＳ Ｐゴシック"/>
          <w:b/>
          <w:color w:val="000000" w:themeColor="text1"/>
          <w:sz w:val="28"/>
          <w:szCs w:val="28"/>
        </w:rPr>
      </w:pPr>
      <w:r>
        <w:rPr>
          <w:rFonts w:ascii="ＭＳ Ｐゴシック" w:eastAsia="ＭＳ Ｐゴシック" w:hAnsi="ＭＳ Ｐゴシック" w:hint="eastAsia"/>
          <w:b/>
          <w:color w:val="FF0000"/>
          <w:sz w:val="28"/>
          <w:szCs w:val="28"/>
        </w:rPr>
        <w:lastRenderedPageBreak/>
        <w:t>◎</w:t>
      </w:r>
      <w:r w:rsidR="005B4673" w:rsidRPr="00473A3C">
        <w:rPr>
          <w:rFonts w:ascii="ＭＳ Ｐゴシック" w:eastAsia="ＭＳ Ｐゴシック" w:hAnsi="ＭＳ Ｐゴシック" w:hint="eastAsia"/>
          <w:b/>
          <w:color w:val="FF0000"/>
          <w:sz w:val="28"/>
          <w:szCs w:val="28"/>
        </w:rPr>
        <w:t>警戒レベル避難情報発令</w:t>
      </w:r>
      <w:r w:rsidR="00AE0186" w:rsidRPr="00473A3C">
        <w:rPr>
          <w:rFonts w:ascii="ＭＳ Ｐゴシック" w:eastAsia="ＭＳ Ｐゴシック" w:hAnsi="ＭＳ Ｐゴシック" w:hint="eastAsia"/>
          <w:b/>
          <w:color w:val="FF0000"/>
          <w:sz w:val="28"/>
          <w:szCs w:val="28"/>
        </w:rPr>
        <w:t>に伴う</w:t>
      </w:r>
      <w:r w:rsidR="00F75E9B" w:rsidRPr="00473A3C">
        <w:rPr>
          <w:rFonts w:ascii="ＭＳ Ｐゴシック" w:eastAsia="ＭＳ Ｐゴシック" w:hAnsi="ＭＳ Ｐゴシック" w:hint="eastAsia"/>
          <w:b/>
          <w:color w:val="FF0000"/>
          <w:sz w:val="28"/>
          <w:szCs w:val="28"/>
        </w:rPr>
        <w:t>緊急措置</w:t>
      </w:r>
    </w:p>
    <w:p w:rsidR="00B62526" w:rsidRDefault="00924527" w:rsidP="00B62526">
      <w:pPr>
        <w:jc w:val="distribute"/>
        <w:rPr>
          <w:rFonts w:asciiTheme="minorEastAsia" w:hAnsiTheme="minorEastAsia"/>
          <w:color w:val="000000" w:themeColor="text1"/>
          <w:szCs w:val="21"/>
        </w:rPr>
      </w:pPr>
      <w:r w:rsidRPr="00A32F03">
        <w:rPr>
          <w:rFonts w:ascii="ＭＳ 明朝" w:eastAsia="ＭＳ 明朝" w:hint="eastAsia"/>
          <w:color w:val="000000" w:themeColor="text1"/>
          <w:sz w:val="24"/>
        </w:rPr>
        <w:t xml:space="preserve">　</w:t>
      </w:r>
      <w:r w:rsidR="00A50A98" w:rsidRPr="00B62526">
        <w:rPr>
          <w:rFonts w:asciiTheme="minorEastAsia" w:hAnsiTheme="minorEastAsia" w:hint="eastAsia"/>
          <w:color w:val="000000" w:themeColor="text1"/>
          <w:szCs w:val="21"/>
        </w:rPr>
        <w:t>本市において、</w:t>
      </w:r>
      <w:r w:rsidR="00AE0186" w:rsidRPr="00B62526">
        <w:rPr>
          <w:rFonts w:asciiTheme="minorEastAsia" w:hAnsiTheme="minorEastAsia" w:hint="eastAsia"/>
          <w:color w:val="000000" w:themeColor="text1"/>
          <w:szCs w:val="21"/>
        </w:rPr>
        <w:t>洪水、内水氾濫、土砂災害及び高潮について</w:t>
      </w:r>
      <w:r w:rsidR="00A50A98" w:rsidRPr="00B62526">
        <w:rPr>
          <w:rFonts w:asciiTheme="minorEastAsia" w:hAnsiTheme="minorEastAsia" w:hint="eastAsia"/>
          <w:color w:val="000000" w:themeColor="text1"/>
          <w:szCs w:val="21"/>
        </w:rPr>
        <w:t>市町村が避難情報を発令する際</w:t>
      </w:r>
    </w:p>
    <w:p w:rsidR="00A50A98" w:rsidRPr="00B62526" w:rsidRDefault="00A50A98">
      <w:pPr>
        <w:rPr>
          <w:rFonts w:asciiTheme="minorEastAsia" w:hAnsiTheme="minorEastAsia"/>
          <w:color w:val="000000" w:themeColor="text1"/>
          <w:szCs w:val="21"/>
        </w:rPr>
      </w:pPr>
      <w:r w:rsidRPr="00B62526">
        <w:rPr>
          <w:rFonts w:asciiTheme="minorEastAsia" w:hAnsiTheme="minorEastAsia" w:hint="eastAsia"/>
          <w:color w:val="000000" w:themeColor="text1"/>
          <w:szCs w:val="21"/>
        </w:rPr>
        <w:t>には、下記のとおり５段階の警戒レベルでお知らせします。</w:t>
      </w:r>
    </w:p>
    <w:p w:rsidR="008C4DB2" w:rsidRPr="00B62526" w:rsidRDefault="00A63F58" w:rsidP="00473A3C">
      <w:pPr>
        <w:ind w:firstLineChars="100" w:firstLine="210"/>
        <w:rPr>
          <w:rFonts w:asciiTheme="minorEastAsia" w:hAnsiTheme="minorEastAsia"/>
          <w:color w:val="000000" w:themeColor="text1"/>
          <w:szCs w:val="21"/>
        </w:rPr>
      </w:pPr>
      <w:r w:rsidRPr="00B62526">
        <w:rPr>
          <w:rFonts w:asciiTheme="minorEastAsia" w:hAnsiTheme="minorEastAsia" w:hint="eastAsia"/>
          <w:color w:val="000000" w:themeColor="text1"/>
          <w:szCs w:val="21"/>
        </w:rPr>
        <w:t>災害の発生を把握した場合</w:t>
      </w:r>
      <w:r w:rsidR="00AE0186" w:rsidRPr="00B62526">
        <w:rPr>
          <w:rFonts w:asciiTheme="minorEastAsia" w:hAnsiTheme="minorEastAsia" w:hint="eastAsia"/>
          <w:color w:val="000000" w:themeColor="text1"/>
          <w:szCs w:val="21"/>
        </w:rPr>
        <w:t>、可能な範囲で災害発生情報を住民に伝達すること等により、住民等が的確な避難行動がとれるよう内閣府の「避難勧告等に関するガイドライン」</w:t>
      </w:r>
      <w:r w:rsidR="0024005C" w:rsidRPr="00B62526">
        <w:rPr>
          <w:rFonts w:asciiTheme="minorEastAsia" w:hAnsiTheme="minorEastAsia" w:hint="eastAsia"/>
          <w:color w:val="000000" w:themeColor="text1"/>
          <w:szCs w:val="21"/>
        </w:rPr>
        <w:t>が改定</w:t>
      </w:r>
      <w:r w:rsidR="00AE0186" w:rsidRPr="00B62526">
        <w:rPr>
          <w:rFonts w:asciiTheme="minorEastAsia" w:hAnsiTheme="minorEastAsia" w:hint="eastAsia"/>
          <w:color w:val="000000" w:themeColor="text1"/>
          <w:szCs w:val="21"/>
        </w:rPr>
        <w:t>され</w:t>
      </w:r>
      <w:r w:rsidR="00A50A98" w:rsidRPr="00B62526">
        <w:rPr>
          <w:rFonts w:asciiTheme="minorEastAsia" w:hAnsiTheme="minorEastAsia" w:hint="eastAsia"/>
          <w:color w:val="000000" w:themeColor="text1"/>
          <w:szCs w:val="21"/>
        </w:rPr>
        <w:t>、運営を開始することとなりました。ご理解、ご協力をよろしくお願いします。</w:t>
      </w:r>
    </w:p>
    <w:p w:rsidR="008C4DB2" w:rsidRPr="00E016C1" w:rsidRDefault="008C4DB2" w:rsidP="00E016C1">
      <w:pPr>
        <w:pStyle w:val="a9"/>
        <w:jc w:val="both"/>
        <w:rPr>
          <w:color w:val="000000" w:themeColor="text1"/>
          <w:sz w:val="22"/>
        </w:rPr>
      </w:pPr>
    </w:p>
    <w:tbl>
      <w:tblPr>
        <w:tblW w:w="10788" w:type="dxa"/>
        <w:tblInd w:w="-9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291"/>
        <w:gridCol w:w="3827"/>
        <w:gridCol w:w="4253"/>
        <w:gridCol w:w="1417"/>
      </w:tblGrid>
      <w:tr w:rsidR="00E016C1" w:rsidTr="00473A3C">
        <w:trPr>
          <w:trHeight w:val="430"/>
        </w:trPr>
        <w:tc>
          <w:tcPr>
            <w:tcW w:w="1291" w:type="dxa"/>
            <w:tcBorders>
              <w:top w:val="single" w:sz="6" w:space="0" w:color="auto"/>
              <w:left w:val="single" w:sz="6" w:space="0" w:color="auto"/>
              <w:bottom w:val="single" w:sz="6" w:space="0" w:color="auto"/>
              <w:right w:val="single" w:sz="6" w:space="0" w:color="auto"/>
            </w:tcBorders>
            <w:noWrap/>
            <w:vAlign w:val="center"/>
            <w:hideMark/>
          </w:tcPr>
          <w:p w:rsidR="00E016C1" w:rsidRDefault="00E016C1">
            <w:pPr>
              <w:widowControl/>
              <w:spacing w:line="0" w:lineRule="atLeast"/>
              <w:jc w:val="center"/>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警戒レベル</w:t>
            </w:r>
          </w:p>
        </w:tc>
        <w:tc>
          <w:tcPr>
            <w:tcW w:w="3827" w:type="dxa"/>
            <w:tcBorders>
              <w:top w:val="single" w:sz="6" w:space="0" w:color="auto"/>
              <w:left w:val="single" w:sz="6" w:space="0" w:color="auto"/>
              <w:bottom w:val="single" w:sz="6" w:space="0" w:color="auto"/>
              <w:right w:val="single" w:sz="6" w:space="0" w:color="auto"/>
            </w:tcBorders>
            <w:noWrap/>
            <w:vAlign w:val="center"/>
            <w:hideMark/>
          </w:tcPr>
          <w:p w:rsidR="00E016C1" w:rsidRDefault="00E016C1">
            <w:pPr>
              <w:widowControl/>
              <w:spacing w:line="0" w:lineRule="atLeast"/>
              <w:jc w:val="center"/>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避難情報等</w:t>
            </w:r>
          </w:p>
        </w:tc>
        <w:tc>
          <w:tcPr>
            <w:tcW w:w="4253" w:type="dxa"/>
            <w:tcBorders>
              <w:top w:val="single" w:sz="6" w:space="0" w:color="auto"/>
              <w:left w:val="single" w:sz="6" w:space="0" w:color="auto"/>
              <w:bottom w:val="single" w:sz="6" w:space="0" w:color="auto"/>
              <w:right w:val="single" w:sz="6" w:space="0" w:color="auto"/>
            </w:tcBorders>
            <w:noWrap/>
            <w:vAlign w:val="center"/>
            <w:hideMark/>
          </w:tcPr>
          <w:p w:rsidR="00E016C1" w:rsidRDefault="00E016C1">
            <w:pPr>
              <w:widowControl/>
              <w:spacing w:line="0" w:lineRule="atLeast"/>
              <w:jc w:val="center"/>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住民等がとるべき行動</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E016C1" w:rsidRDefault="00E016C1">
            <w:pPr>
              <w:widowControl/>
              <w:jc w:val="center"/>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備考</w:t>
            </w:r>
          </w:p>
        </w:tc>
      </w:tr>
      <w:tr w:rsidR="00E016C1" w:rsidTr="00473A3C">
        <w:trPr>
          <w:trHeight w:val="680"/>
        </w:trPr>
        <w:tc>
          <w:tcPr>
            <w:tcW w:w="1291" w:type="dxa"/>
            <w:vMerge w:val="restart"/>
            <w:tcBorders>
              <w:top w:val="single" w:sz="6" w:space="0" w:color="auto"/>
              <w:left w:val="single" w:sz="6" w:space="0" w:color="auto"/>
              <w:bottom w:val="single" w:sz="6" w:space="0" w:color="auto"/>
              <w:right w:val="single" w:sz="6" w:space="0" w:color="auto"/>
            </w:tcBorders>
            <w:noWrap/>
            <w:vAlign w:val="center"/>
            <w:hideMark/>
          </w:tcPr>
          <w:p w:rsidR="00E016C1" w:rsidRDefault="00E016C1">
            <w:pPr>
              <w:widowControl/>
              <w:spacing w:line="0" w:lineRule="atLeast"/>
              <w:jc w:val="center"/>
              <w:rPr>
                <w:rFonts w:ascii="ＭＳ Ｐゴシック" w:eastAsia="ＭＳ Ｐゴシック" w:hAnsi="ＭＳ Ｐゴシック" w:cs="ＭＳ Ｐゴシック"/>
                <w:b/>
                <w:color w:val="FF0000"/>
                <w:kern w:val="0"/>
                <w:szCs w:val="21"/>
              </w:rPr>
            </w:pPr>
            <w:r>
              <w:rPr>
                <w:rFonts w:ascii="ＭＳ Ｐゴシック" w:eastAsia="ＭＳ Ｐゴシック" w:hAnsi="ＭＳ Ｐゴシック" w:cs="ＭＳ Ｐゴシック" w:hint="eastAsia"/>
                <w:b/>
                <w:color w:val="FF0000"/>
                <w:kern w:val="0"/>
                <w:szCs w:val="21"/>
              </w:rPr>
              <w:t>警戒レベル５</w:t>
            </w:r>
          </w:p>
        </w:tc>
        <w:tc>
          <w:tcPr>
            <w:tcW w:w="3827" w:type="dxa"/>
            <w:vMerge w:val="restart"/>
            <w:tcBorders>
              <w:top w:val="single" w:sz="6" w:space="0" w:color="auto"/>
              <w:left w:val="single" w:sz="6" w:space="0" w:color="auto"/>
              <w:bottom w:val="single" w:sz="6" w:space="0" w:color="auto"/>
              <w:right w:val="single" w:sz="6" w:space="0" w:color="auto"/>
            </w:tcBorders>
            <w:hideMark/>
          </w:tcPr>
          <w:p w:rsidR="00E016C1" w:rsidRDefault="00E016C1">
            <w:pPr>
              <w:widowControl/>
              <w:spacing w:line="0" w:lineRule="atLeast"/>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b/>
                <w:color w:val="FF0000"/>
                <w:kern w:val="0"/>
                <w:szCs w:val="21"/>
              </w:rPr>
              <w:t>災害発生情報</w:t>
            </w:r>
          </w:p>
          <w:p w:rsidR="00E016C1" w:rsidRDefault="00E016C1">
            <w:pPr>
              <w:widowControl/>
              <w:spacing w:line="0" w:lineRule="atLeast"/>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※災害が実際に発生していることを把握し</w:t>
            </w:r>
          </w:p>
          <w:p w:rsidR="00E016C1" w:rsidRDefault="00E016C1">
            <w:pPr>
              <w:widowControl/>
              <w:spacing w:line="0" w:lineRule="atLeast"/>
              <w:ind w:firstLineChars="100" w:firstLine="200"/>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た場合に、可能な範囲で発令。</w:t>
            </w:r>
          </w:p>
        </w:tc>
        <w:tc>
          <w:tcPr>
            <w:tcW w:w="4253" w:type="dxa"/>
            <w:vMerge w:val="restart"/>
            <w:tcBorders>
              <w:top w:val="single" w:sz="6" w:space="0" w:color="auto"/>
              <w:left w:val="single" w:sz="6" w:space="0" w:color="auto"/>
              <w:bottom w:val="single" w:sz="6" w:space="0" w:color="auto"/>
              <w:right w:val="single" w:sz="6" w:space="0" w:color="auto"/>
            </w:tcBorders>
            <w:vAlign w:val="center"/>
            <w:hideMark/>
          </w:tcPr>
          <w:p w:rsidR="00E016C1" w:rsidRDefault="00E016C1">
            <w:pPr>
              <w:widowControl/>
              <w:spacing w:line="0" w:lineRule="atLeast"/>
              <w:jc w:val="left"/>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既に災害が発生している状況であり、</w:t>
            </w:r>
          </w:p>
          <w:p w:rsidR="00E016C1" w:rsidRDefault="00E016C1">
            <w:pPr>
              <w:widowControl/>
              <w:spacing w:line="0" w:lineRule="atLeast"/>
              <w:jc w:val="left"/>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命を守るための最善の行動をとる。</w:t>
            </w:r>
          </w:p>
        </w:tc>
        <w:tc>
          <w:tcPr>
            <w:tcW w:w="1417" w:type="dxa"/>
            <w:vMerge w:val="restart"/>
            <w:tcBorders>
              <w:top w:val="single" w:sz="6" w:space="0" w:color="auto"/>
              <w:left w:val="single" w:sz="6" w:space="0" w:color="auto"/>
              <w:bottom w:val="single" w:sz="6" w:space="0" w:color="auto"/>
              <w:right w:val="single" w:sz="6" w:space="0" w:color="auto"/>
            </w:tcBorders>
            <w:noWrap/>
            <w:vAlign w:val="center"/>
            <w:hideMark/>
          </w:tcPr>
          <w:p w:rsidR="00E016C1" w:rsidRDefault="00E016C1">
            <w:pPr>
              <w:widowControl/>
              <w:jc w:val="center"/>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市町村が発令</w:t>
            </w:r>
          </w:p>
        </w:tc>
      </w:tr>
      <w:tr w:rsidR="00E016C1" w:rsidTr="00473A3C">
        <w:trPr>
          <w:trHeight w:val="3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E016C1" w:rsidRDefault="00E016C1">
            <w:pPr>
              <w:widowControl/>
              <w:jc w:val="left"/>
              <w:rPr>
                <w:rFonts w:ascii="ＭＳ Ｐゴシック" w:eastAsia="ＭＳ Ｐゴシック" w:hAnsi="ＭＳ Ｐゴシック" w:cs="ＭＳ Ｐゴシック"/>
                <w:b/>
                <w:color w:val="FF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016C1" w:rsidRDefault="00E016C1">
            <w:pPr>
              <w:widowControl/>
              <w:jc w:val="left"/>
              <w:rPr>
                <w:rFonts w:ascii="ＭＳ Ｐゴシック" w:eastAsia="ＭＳ Ｐゴシック" w:hAnsi="ＭＳ Ｐゴシック" w:cs="ＭＳ Ｐゴシック"/>
                <w:color w:val="FF0000"/>
                <w:kern w:val="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016C1" w:rsidRDefault="00E016C1">
            <w:pPr>
              <w:widowControl/>
              <w:jc w:val="left"/>
              <w:rPr>
                <w:rFonts w:ascii="ＭＳ Ｐゴシック" w:eastAsia="ＭＳ Ｐゴシック" w:hAnsi="ＭＳ Ｐゴシック" w:cs="ＭＳ Ｐゴシック"/>
                <w:color w:val="FF0000"/>
                <w:kern w:val="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016C1" w:rsidRDefault="00E016C1">
            <w:pPr>
              <w:widowControl/>
              <w:jc w:val="left"/>
              <w:rPr>
                <w:rFonts w:ascii="ＭＳ Ｐゴシック" w:eastAsia="ＭＳ Ｐゴシック" w:hAnsi="ＭＳ Ｐゴシック" w:cs="ＭＳ Ｐゴシック"/>
                <w:color w:val="FF0000"/>
                <w:kern w:val="0"/>
                <w:sz w:val="20"/>
                <w:szCs w:val="20"/>
              </w:rPr>
            </w:pPr>
          </w:p>
        </w:tc>
      </w:tr>
      <w:tr w:rsidR="00E016C1" w:rsidTr="00473A3C">
        <w:trPr>
          <w:trHeight w:val="1531"/>
        </w:trPr>
        <w:tc>
          <w:tcPr>
            <w:tcW w:w="1291" w:type="dxa"/>
            <w:tcBorders>
              <w:top w:val="single" w:sz="6" w:space="0" w:color="auto"/>
              <w:left w:val="single" w:sz="6" w:space="0" w:color="auto"/>
              <w:bottom w:val="single" w:sz="6" w:space="0" w:color="auto"/>
              <w:right w:val="single" w:sz="6" w:space="0" w:color="auto"/>
            </w:tcBorders>
            <w:noWrap/>
            <w:vAlign w:val="center"/>
            <w:hideMark/>
          </w:tcPr>
          <w:p w:rsidR="00E016C1" w:rsidRDefault="00E016C1">
            <w:pPr>
              <w:widowControl/>
              <w:spacing w:line="0" w:lineRule="atLeast"/>
              <w:jc w:val="center"/>
              <w:rPr>
                <w:rFonts w:ascii="ＭＳ Ｐゴシック" w:eastAsia="ＭＳ Ｐゴシック" w:hAnsi="ＭＳ Ｐゴシック" w:cs="ＭＳ Ｐゴシック"/>
                <w:b/>
                <w:color w:val="FF0000"/>
                <w:kern w:val="0"/>
                <w:szCs w:val="21"/>
              </w:rPr>
            </w:pPr>
            <w:r>
              <w:rPr>
                <w:rFonts w:ascii="ＭＳ Ｐゴシック" w:eastAsia="ＭＳ Ｐゴシック" w:hAnsi="ＭＳ Ｐゴシック" w:cs="ＭＳ Ｐゴシック" w:hint="eastAsia"/>
                <w:b/>
                <w:color w:val="FF0000"/>
                <w:kern w:val="0"/>
                <w:szCs w:val="21"/>
              </w:rPr>
              <w:t>警戒レベル４</w:t>
            </w:r>
          </w:p>
        </w:tc>
        <w:tc>
          <w:tcPr>
            <w:tcW w:w="3827" w:type="dxa"/>
            <w:tcBorders>
              <w:top w:val="single" w:sz="6" w:space="0" w:color="auto"/>
              <w:left w:val="single" w:sz="6" w:space="0" w:color="auto"/>
              <w:bottom w:val="single" w:sz="6" w:space="0" w:color="auto"/>
              <w:right w:val="single" w:sz="6" w:space="0" w:color="auto"/>
            </w:tcBorders>
            <w:vAlign w:val="center"/>
            <w:hideMark/>
          </w:tcPr>
          <w:p w:rsidR="00E016C1" w:rsidRDefault="00E016C1">
            <w:pPr>
              <w:widowControl/>
              <w:spacing w:line="0" w:lineRule="atLeast"/>
              <w:jc w:val="left"/>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b/>
                <w:color w:val="FF0000"/>
                <w:kern w:val="0"/>
                <w:szCs w:val="21"/>
              </w:rPr>
              <w:t>避難勧告</w:t>
            </w:r>
            <w:r>
              <w:rPr>
                <w:rFonts w:ascii="ＭＳ Ｐゴシック" w:eastAsia="ＭＳ Ｐゴシック" w:hAnsi="ＭＳ Ｐゴシック" w:cs="ＭＳ Ｐゴシック" w:hint="eastAsia"/>
                <w:color w:val="FF0000"/>
                <w:kern w:val="0"/>
                <w:sz w:val="20"/>
                <w:szCs w:val="20"/>
              </w:rPr>
              <w:br/>
              <w:t>避難指示（緊急）※</w:t>
            </w:r>
          </w:p>
          <w:p w:rsidR="00E016C1" w:rsidRDefault="00E016C1">
            <w:pPr>
              <w:spacing w:line="0" w:lineRule="atLeast"/>
              <w:ind w:left="200" w:hangingChars="100" w:hanging="200"/>
              <w:jc w:val="left"/>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※地域の状況に応じて緊急的又は重ねて避難を促す場合等に発令するもので、必ず発令するものではない。</w:t>
            </w:r>
          </w:p>
        </w:tc>
        <w:tc>
          <w:tcPr>
            <w:tcW w:w="4253" w:type="dxa"/>
            <w:tcBorders>
              <w:top w:val="single" w:sz="6" w:space="0" w:color="auto"/>
              <w:left w:val="single" w:sz="6" w:space="0" w:color="auto"/>
              <w:bottom w:val="single" w:sz="6" w:space="0" w:color="auto"/>
              <w:right w:val="single" w:sz="6" w:space="0" w:color="auto"/>
            </w:tcBorders>
            <w:noWrap/>
            <w:vAlign w:val="center"/>
            <w:hideMark/>
          </w:tcPr>
          <w:p w:rsidR="00E016C1" w:rsidRDefault="00E016C1">
            <w:pPr>
              <w:widowControl/>
              <w:spacing w:line="0" w:lineRule="atLeast"/>
              <w:jc w:val="left"/>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速やかに避難先へ避難する。</w:t>
            </w:r>
          </w:p>
          <w:p w:rsidR="00E016C1" w:rsidRDefault="00E016C1">
            <w:pPr>
              <w:spacing w:line="0" w:lineRule="atLeast"/>
              <w:jc w:val="left"/>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公的な避難場所までの移動が危険と思われ場合は、近くの安全な場所や自宅内のより安全な場所に避難する。</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016C1" w:rsidRDefault="00E016C1">
            <w:pPr>
              <w:widowControl/>
              <w:jc w:val="left"/>
              <w:rPr>
                <w:rFonts w:ascii="ＭＳ Ｐゴシック" w:eastAsia="ＭＳ Ｐゴシック" w:hAnsi="ＭＳ Ｐゴシック" w:cs="ＭＳ Ｐゴシック"/>
                <w:color w:val="FF0000"/>
                <w:kern w:val="0"/>
                <w:sz w:val="20"/>
                <w:szCs w:val="20"/>
              </w:rPr>
            </w:pPr>
          </w:p>
        </w:tc>
      </w:tr>
      <w:tr w:rsidR="00E016C1" w:rsidTr="00473A3C">
        <w:trPr>
          <w:trHeight w:val="799"/>
        </w:trPr>
        <w:tc>
          <w:tcPr>
            <w:tcW w:w="1291" w:type="dxa"/>
            <w:tcBorders>
              <w:top w:val="single" w:sz="6" w:space="0" w:color="auto"/>
              <w:left w:val="single" w:sz="6" w:space="0" w:color="auto"/>
              <w:bottom w:val="single" w:sz="6" w:space="0" w:color="auto"/>
              <w:right w:val="single" w:sz="6" w:space="0" w:color="auto"/>
            </w:tcBorders>
            <w:noWrap/>
            <w:vAlign w:val="center"/>
            <w:hideMark/>
          </w:tcPr>
          <w:p w:rsidR="00E016C1" w:rsidRDefault="00E016C1">
            <w:pPr>
              <w:widowControl/>
              <w:spacing w:line="0" w:lineRule="atLeast"/>
              <w:jc w:val="center"/>
              <w:rPr>
                <w:rFonts w:ascii="ＭＳ Ｐゴシック" w:eastAsia="ＭＳ Ｐゴシック" w:hAnsi="ＭＳ Ｐゴシック" w:cs="ＭＳ Ｐゴシック"/>
                <w:b/>
                <w:color w:val="FF0000"/>
                <w:kern w:val="0"/>
                <w:szCs w:val="21"/>
              </w:rPr>
            </w:pPr>
            <w:r>
              <w:rPr>
                <w:rFonts w:ascii="ＭＳ Ｐゴシック" w:eastAsia="ＭＳ Ｐゴシック" w:hAnsi="ＭＳ Ｐゴシック" w:cs="ＭＳ Ｐゴシック" w:hint="eastAsia"/>
                <w:b/>
                <w:color w:val="FF0000"/>
                <w:kern w:val="0"/>
                <w:szCs w:val="21"/>
              </w:rPr>
              <w:t>警戒レベル３</w:t>
            </w:r>
          </w:p>
        </w:tc>
        <w:tc>
          <w:tcPr>
            <w:tcW w:w="3827" w:type="dxa"/>
            <w:tcBorders>
              <w:top w:val="single" w:sz="6" w:space="0" w:color="auto"/>
              <w:left w:val="single" w:sz="6" w:space="0" w:color="auto"/>
              <w:bottom w:val="single" w:sz="6" w:space="0" w:color="auto"/>
              <w:right w:val="single" w:sz="6" w:space="0" w:color="auto"/>
            </w:tcBorders>
            <w:noWrap/>
            <w:vAlign w:val="center"/>
            <w:hideMark/>
          </w:tcPr>
          <w:p w:rsidR="00E016C1" w:rsidRDefault="00E016C1">
            <w:pPr>
              <w:widowControl/>
              <w:spacing w:line="0" w:lineRule="atLeast"/>
              <w:jc w:val="left"/>
              <w:rPr>
                <w:rFonts w:ascii="ＭＳ Ｐゴシック" w:eastAsia="ＭＳ Ｐゴシック" w:hAnsi="ＭＳ Ｐゴシック" w:cs="ＭＳ Ｐゴシック"/>
                <w:b/>
                <w:color w:val="FF0000"/>
                <w:kern w:val="0"/>
                <w:szCs w:val="21"/>
              </w:rPr>
            </w:pPr>
            <w:r>
              <w:rPr>
                <w:rFonts w:ascii="ＭＳ Ｐゴシック" w:eastAsia="ＭＳ Ｐゴシック" w:hAnsi="ＭＳ Ｐゴシック" w:cs="ＭＳ Ｐゴシック" w:hint="eastAsia"/>
                <w:b/>
                <w:color w:val="FF0000"/>
                <w:kern w:val="0"/>
                <w:szCs w:val="21"/>
              </w:rPr>
              <w:t>避難準備・高齢者等避難開始</w:t>
            </w:r>
          </w:p>
        </w:tc>
        <w:tc>
          <w:tcPr>
            <w:tcW w:w="4253" w:type="dxa"/>
            <w:tcBorders>
              <w:top w:val="single" w:sz="6" w:space="0" w:color="auto"/>
              <w:left w:val="single" w:sz="6" w:space="0" w:color="auto"/>
              <w:bottom w:val="single" w:sz="6" w:space="0" w:color="auto"/>
              <w:right w:val="single" w:sz="6" w:space="0" w:color="auto"/>
            </w:tcBorders>
            <w:vAlign w:val="center"/>
            <w:hideMark/>
          </w:tcPr>
          <w:p w:rsidR="00E016C1" w:rsidRDefault="00E016C1">
            <w:pPr>
              <w:widowControl/>
              <w:spacing w:line="0" w:lineRule="atLeast"/>
              <w:jc w:val="left"/>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避難に時間を要する人（高齢者や障害者、乳幼児等）とその支援者は避難を開始する。その他の人は避難の準備を整える。</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016C1" w:rsidRDefault="00E016C1">
            <w:pPr>
              <w:widowControl/>
              <w:jc w:val="left"/>
              <w:rPr>
                <w:rFonts w:ascii="ＭＳ Ｐゴシック" w:eastAsia="ＭＳ Ｐゴシック" w:hAnsi="ＭＳ Ｐゴシック" w:cs="ＭＳ Ｐゴシック"/>
                <w:color w:val="FF0000"/>
                <w:kern w:val="0"/>
                <w:sz w:val="20"/>
                <w:szCs w:val="20"/>
              </w:rPr>
            </w:pPr>
          </w:p>
        </w:tc>
      </w:tr>
      <w:tr w:rsidR="00E016C1" w:rsidTr="00473A3C">
        <w:trPr>
          <w:trHeight w:val="799"/>
        </w:trPr>
        <w:tc>
          <w:tcPr>
            <w:tcW w:w="1291" w:type="dxa"/>
            <w:tcBorders>
              <w:top w:val="single" w:sz="6" w:space="0" w:color="auto"/>
              <w:left w:val="single" w:sz="6" w:space="0" w:color="auto"/>
              <w:bottom w:val="single" w:sz="6" w:space="0" w:color="auto"/>
              <w:right w:val="single" w:sz="6" w:space="0" w:color="auto"/>
            </w:tcBorders>
            <w:noWrap/>
            <w:vAlign w:val="center"/>
            <w:hideMark/>
          </w:tcPr>
          <w:p w:rsidR="00E016C1" w:rsidRDefault="00E016C1">
            <w:pPr>
              <w:widowControl/>
              <w:spacing w:line="0" w:lineRule="atLeast"/>
              <w:jc w:val="center"/>
              <w:rPr>
                <w:rFonts w:ascii="ＭＳ Ｐゴシック" w:eastAsia="ＭＳ Ｐゴシック" w:hAnsi="ＭＳ Ｐゴシック" w:cs="ＭＳ Ｐゴシック"/>
                <w:b/>
                <w:color w:val="FF0000"/>
                <w:kern w:val="0"/>
                <w:szCs w:val="21"/>
              </w:rPr>
            </w:pPr>
            <w:r>
              <w:rPr>
                <w:rFonts w:ascii="ＭＳ Ｐゴシック" w:eastAsia="ＭＳ Ｐゴシック" w:hAnsi="ＭＳ Ｐゴシック" w:cs="ＭＳ Ｐゴシック" w:hint="eastAsia"/>
                <w:b/>
                <w:color w:val="FF0000"/>
                <w:kern w:val="0"/>
                <w:szCs w:val="21"/>
              </w:rPr>
              <w:t>警戒レベル２</w:t>
            </w:r>
          </w:p>
        </w:tc>
        <w:tc>
          <w:tcPr>
            <w:tcW w:w="3827" w:type="dxa"/>
            <w:tcBorders>
              <w:top w:val="single" w:sz="6" w:space="0" w:color="auto"/>
              <w:left w:val="single" w:sz="6" w:space="0" w:color="auto"/>
              <w:bottom w:val="single" w:sz="6" w:space="0" w:color="auto"/>
              <w:right w:val="single" w:sz="6" w:space="0" w:color="auto"/>
            </w:tcBorders>
            <w:noWrap/>
            <w:vAlign w:val="center"/>
            <w:hideMark/>
          </w:tcPr>
          <w:p w:rsidR="00E016C1" w:rsidRDefault="00E016C1">
            <w:pPr>
              <w:widowControl/>
              <w:spacing w:line="0" w:lineRule="atLeast"/>
              <w:jc w:val="left"/>
              <w:rPr>
                <w:rFonts w:ascii="ＭＳ Ｐゴシック" w:eastAsia="ＭＳ Ｐゴシック" w:hAnsi="ＭＳ Ｐゴシック" w:cs="ＭＳ Ｐゴシック"/>
                <w:color w:val="FF0000"/>
                <w:kern w:val="0"/>
                <w:szCs w:val="21"/>
              </w:rPr>
            </w:pPr>
            <w:r>
              <w:rPr>
                <w:rFonts w:ascii="ＭＳ Ｐゴシック" w:eastAsia="ＭＳ Ｐゴシック" w:hAnsi="ＭＳ Ｐゴシック" w:cs="ＭＳ Ｐゴシック" w:hint="eastAsia"/>
                <w:color w:val="FF0000"/>
                <w:kern w:val="0"/>
                <w:szCs w:val="21"/>
              </w:rPr>
              <w:t>気象注意報　等</w:t>
            </w:r>
          </w:p>
        </w:tc>
        <w:tc>
          <w:tcPr>
            <w:tcW w:w="4253" w:type="dxa"/>
            <w:tcBorders>
              <w:top w:val="single" w:sz="6" w:space="0" w:color="auto"/>
              <w:left w:val="single" w:sz="6" w:space="0" w:color="auto"/>
              <w:bottom w:val="single" w:sz="6" w:space="0" w:color="auto"/>
              <w:right w:val="single" w:sz="6" w:space="0" w:color="auto"/>
            </w:tcBorders>
            <w:vAlign w:val="center"/>
            <w:hideMark/>
          </w:tcPr>
          <w:p w:rsidR="00E016C1" w:rsidRDefault="00E016C1">
            <w:pPr>
              <w:widowControl/>
              <w:spacing w:line="0" w:lineRule="atLeast"/>
              <w:jc w:val="left"/>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避難に備え、ハザードマップ等により、自らの避難行動を確認する。</w:t>
            </w:r>
          </w:p>
        </w:tc>
        <w:tc>
          <w:tcPr>
            <w:tcW w:w="1417" w:type="dxa"/>
            <w:vMerge w:val="restart"/>
            <w:tcBorders>
              <w:top w:val="single" w:sz="6" w:space="0" w:color="auto"/>
              <w:left w:val="single" w:sz="6" w:space="0" w:color="auto"/>
              <w:bottom w:val="single" w:sz="6" w:space="0" w:color="auto"/>
              <w:right w:val="single" w:sz="6" w:space="0" w:color="auto"/>
            </w:tcBorders>
            <w:noWrap/>
            <w:vAlign w:val="center"/>
            <w:hideMark/>
          </w:tcPr>
          <w:p w:rsidR="00E016C1" w:rsidRDefault="00E016C1">
            <w:pPr>
              <w:widowControl/>
              <w:jc w:val="center"/>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気象庁が発表</w:t>
            </w:r>
          </w:p>
        </w:tc>
      </w:tr>
      <w:tr w:rsidR="00E016C1" w:rsidTr="00473A3C">
        <w:trPr>
          <w:trHeight w:val="454"/>
        </w:trPr>
        <w:tc>
          <w:tcPr>
            <w:tcW w:w="1291" w:type="dxa"/>
            <w:tcBorders>
              <w:top w:val="single" w:sz="6" w:space="0" w:color="auto"/>
              <w:left w:val="single" w:sz="6" w:space="0" w:color="auto"/>
              <w:bottom w:val="single" w:sz="6" w:space="0" w:color="auto"/>
              <w:right w:val="single" w:sz="6" w:space="0" w:color="auto"/>
            </w:tcBorders>
            <w:noWrap/>
            <w:vAlign w:val="center"/>
            <w:hideMark/>
          </w:tcPr>
          <w:p w:rsidR="00E016C1" w:rsidRDefault="00E016C1">
            <w:pPr>
              <w:widowControl/>
              <w:spacing w:line="0" w:lineRule="atLeast"/>
              <w:ind w:left="422" w:hangingChars="200" w:hanging="422"/>
              <w:jc w:val="left"/>
              <w:rPr>
                <w:rFonts w:ascii="ＭＳ Ｐゴシック" w:eastAsia="ＭＳ Ｐゴシック" w:hAnsi="ＭＳ Ｐゴシック" w:cs="ＭＳ Ｐゴシック"/>
                <w:b/>
                <w:color w:val="FF0000"/>
                <w:kern w:val="0"/>
                <w:szCs w:val="21"/>
              </w:rPr>
            </w:pPr>
            <w:r>
              <w:rPr>
                <w:rFonts w:ascii="ＭＳ Ｐゴシック" w:eastAsia="ＭＳ Ｐゴシック" w:hAnsi="ＭＳ Ｐゴシック" w:cs="ＭＳ Ｐゴシック" w:hint="eastAsia"/>
                <w:b/>
                <w:color w:val="FF0000"/>
                <w:kern w:val="0"/>
                <w:szCs w:val="21"/>
              </w:rPr>
              <w:t>警戒レベル１</w:t>
            </w:r>
          </w:p>
        </w:tc>
        <w:tc>
          <w:tcPr>
            <w:tcW w:w="3827" w:type="dxa"/>
            <w:tcBorders>
              <w:top w:val="single" w:sz="6" w:space="0" w:color="auto"/>
              <w:left w:val="single" w:sz="6" w:space="0" w:color="auto"/>
              <w:bottom w:val="single" w:sz="6" w:space="0" w:color="auto"/>
              <w:right w:val="single" w:sz="6" w:space="0" w:color="auto"/>
            </w:tcBorders>
            <w:noWrap/>
            <w:vAlign w:val="center"/>
            <w:hideMark/>
          </w:tcPr>
          <w:p w:rsidR="00E016C1" w:rsidRDefault="00E016C1">
            <w:pPr>
              <w:widowControl/>
              <w:spacing w:line="0" w:lineRule="atLeast"/>
              <w:jc w:val="left"/>
              <w:rPr>
                <w:rFonts w:ascii="ＭＳ Ｐゴシック" w:eastAsia="ＭＳ Ｐゴシック" w:hAnsi="ＭＳ Ｐゴシック" w:cs="ＭＳ Ｐゴシック"/>
                <w:color w:val="FF0000"/>
                <w:kern w:val="0"/>
                <w:szCs w:val="21"/>
              </w:rPr>
            </w:pPr>
            <w:r>
              <w:rPr>
                <w:rFonts w:ascii="ＭＳ Ｐゴシック" w:eastAsia="ＭＳ Ｐゴシック" w:hAnsi="ＭＳ Ｐゴシック" w:cs="ＭＳ Ｐゴシック" w:hint="eastAsia"/>
                <w:color w:val="FF0000"/>
                <w:kern w:val="0"/>
                <w:szCs w:val="21"/>
              </w:rPr>
              <w:t>早期注意情報（警報級の可能性）</w:t>
            </w:r>
          </w:p>
        </w:tc>
        <w:tc>
          <w:tcPr>
            <w:tcW w:w="4253" w:type="dxa"/>
            <w:tcBorders>
              <w:top w:val="single" w:sz="6" w:space="0" w:color="auto"/>
              <w:left w:val="single" w:sz="6" w:space="0" w:color="auto"/>
              <w:bottom w:val="single" w:sz="6" w:space="0" w:color="auto"/>
              <w:right w:val="single" w:sz="6" w:space="0" w:color="auto"/>
            </w:tcBorders>
            <w:vAlign w:val="center"/>
            <w:hideMark/>
          </w:tcPr>
          <w:p w:rsidR="00E016C1" w:rsidRDefault="00E016C1">
            <w:pPr>
              <w:widowControl/>
              <w:spacing w:line="0" w:lineRule="atLeast"/>
              <w:jc w:val="left"/>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hint="eastAsia"/>
                <w:color w:val="FF0000"/>
                <w:kern w:val="0"/>
                <w:sz w:val="20"/>
                <w:szCs w:val="20"/>
              </w:rPr>
              <w:t>災害への心構えを高める。</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E016C1" w:rsidRDefault="00E016C1">
            <w:pPr>
              <w:widowControl/>
              <w:jc w:val="left"/>
              <w:rPr>
                <w:rFonts w:ascii="ＭＳ Ｐゴシック" w:eastAsia="ＭＳ Ｐゴシック" w:hAnsi="ＭＳ Ｐゴシック" w:cs="ＭＳ Ｐゴシック"/>
                <w:color w:val="FF0000"/>
                <w:kern w:val="0"/>
                <w:sz w:val="20"/>
                <w:szCs w:val="20"/>
              </w:rPr>
            </w:pPr>
          </w:p>
        </w:tc>
      </w:tr>
    </w:tbl>
    <w:p w:rsidR="00473A3C" w:rsidRDefault="00473A3C" w:rsidP="00473A3C">
      <w:pPr>
        <w:jc w:val="left"/>
        <w:rPr>
          <w:rFonts w:ascii="ＭＳ 明朝" w:eastAsia="ＭＳ 明朝"/>
          <w:color w:val="000000" w:themeColor="text1"/>
          <w:sz w:val="22"/>
        </w:rPr>
      </w:pPr>
    </w:p>
    <w:p w:rsidR="00A32F03" w:rsidRDefault="00796FEC" w:rsidP="00473A3C">
      <w:pPr>
        <w:jc w:val="left"/>
        <w:rPr>
          <w:rFonts w:ascii="ＭＳ 明朝" w:eastAsia="ＭＳ 明朝"/>
          <w:color w:val="000000" w:themeColor="text1"/>
          <w:sz w:val="22"/>
        </w:rPr>
      </w:pPr>
      <w:r>
        <w:rPr>
          <w:rFonts w:ascii="ＭＳ 明朝" w:eastAsia="ＭＳ 明朝" w:hint="eastAsia"/>
          <w:color w:val="000000" w:themeColor="text1"/>
          <w:sz w:val="22"/>
        </w:rPr>
        <w:t>※</w:t>
      </w:r>
      <w:r w:rsidR="00D8674C" w:rsidRPr="00A32F03">
        <w:rPr>
          <w:rFonts w:ascii="ＭＳ 明朝" w:eastAsia="ＭＳ 明朝" w:hint="eastAsia"/>
          <w:color w:val="000000" w:themeColor="text1"/>
          <w:sz w:val="22"/>
        </w:rPr>
        <w:t>休園</w:t>
      </w:r>
      <w:r w:rsidR="008C4DB2" w:rsidRPr="00A32F03">
        <w:rPr>
          <w:rFonts w:ascii="ＭＳ 明朝" w:eastAsia="ＭＳ 明朝" w:hint="eastAsia"/>
          <w:color w:val="000000" w:themeColor="text1"/>
          <w:sz w:val="22"/>
        </w:rPr>
        <w:t>の基準としていた、「暴風警報」「特別警報」に加え、</w:t>
      </w:r>
    </w:p>
    <w:p w:rsidR="00A32F03" w:rsidRDefault="00A628C5" w:rsidP="003670FF">
      <w:pPr>
        <w:ind w:left="221" w:hangingChars="100" w:hanging="221"/>
        <w:rPr>
          <w:rFonts w:ascii="ＭＳ 明朝" w:eastAsia="ＭＳ 明朝"/>
          <w:b/>
          <w:color w:val="000000" w:themeColor="text1"/>
          <w:sz w:val="22"/>
        </w:rPr>
      </w:pPr>
      <w:r w:rsidRPr="00A32F03">
        <w:rPr>
          <w:rFonts w:ascii="ＭＳ 明朝" w:eastAsia="ＭＳ 明朝" w:hint="eastAsia"/>
          <w:b/>
          <w:color w:val="000000" w:themeColor="text1"/>
          <w:sz w:val="22"/>
        </w:rPr>
        <w:t>・</w:t>
      </w:r>
      <w:r w:rsidR="008C4DB2" w:rsidRPr="00A32F03">
        <w:rPr>
          <w:rFonts w:ascii="ＭＳ 明朝" w:eastAsia="ＭＳ 明朝" w:hint="eastAsia"/>
          <w:b/>
          <w:color w:val="000000" w:themeColor="text1"/>
          <w:sz w:val="22"/>
        </w:rPr>
        <w:t>上記警戒レベル</w:t>
      </w:r>
      <w:r w:rsidR="00A32F03">
        <w:rPr>
          <w:rFonts w:ascii="ＭＳ 明朝" w:eastAsia="ＭＳ 明朝" w:hint="eastAsia"/>
          <w:b/>
          <w:color w:val="000000" w:themeColor="text1"/>
          <w:sz w:val="22"/>
        </w:rPr>
        <w:t>3</w:t>
      </w:r>
      <w:r w:rsidR="003456E2" w:rsidRPr="00A32F03">
        <w:rPr>
          <w:rFonts w:ascii="ＭＳ 明朝" w:eastAsia="ＭＳ 明朝" w:hint="eastAsia"/>
          <w:b/>
          <w:color w:val="000000" w:themeColor="text1"/>
          <w:sz w:val="22"/>
        </w:rPr>
        <w:t>～</w:t>
      </w:r>
      <w:r w:rsidR="00A32F03">
        <w:rPr>
          <w:rFonts w:ascii="ＭＳ 明朝" w:eastAsia="ＭＳ 明朝" w:hint="eastAsia"/>
          <w:b/>
          <w:color w:val="000000" w:themeColor="text1"/>
          <w:sz w:val="22"/>
        </w:rPr>
        <w:t>5</w:t>
      </w:r>
      <w:r w:rsidR="00D8674C" w:rsidRPr="00A32F03">
        <w:rPr>
          <w:rFonts w:ascii="ＭＳ 明朝" w:eastAsia="ＭＳ 明朝" w:hint="eastAsia"/>
          <w:b/>
          <w:color w:val="000000" w:themeColor="text1"/>
          <w:sz w:val="22"/>
        </w:rPr>
        <w:t>が幼稚園の所在地（</w:t>
      </w:r>
      <w:r w:rsidR="003670FF">
        <w:rPr>
          <w:rFonts w:ascii="ＭＳ 明朝" w:eastAsia="ＭＳ 明朝" w:hint="eastAsia"/>
          <w:b/>
          <w:color w:val="000000" w:themeColor="text1"/>
          <w:sz w:val="22"/>
        </w:rPr>
        <w:t>総持寺1丁目</w:t>
      </w:r>
      <w:r w:rsidR="00D8674C" w:rsidRPr="00A32F03">
        <w:rPr>
          <w:rFonts w:ascii="ＭＳ 明朝" w:eastAsia="ＭＳ 明朝" w:hint="eastAsia"/>
          <w:b/>
          <w:color w:val="000000" w:themeColor="text1"/>
          <w:sz w:val="22"/>
        </w:rPr>
        <w:t>）に</w:t>
      </w:r>
      <w:r w:rsidR="009C584C" w:rsidRPr="00A32F03">
        <w:rPr>
          <w:rFonts w:ascii="ＭＳ 明朝" w:eastAsia="ＭＳ 明朝" w:hint="eastAsia"/>
          <w:b/>
          <w:color w:val="000000" w:themeColor="text1"/>
          <w:sz w:val="22"/>
        </w:rPr>
        <w:t>発令された場合も</w:t>
      </w:r>
      <w:r w:rsidR="00D8674C" w:rsidRPr="00A32F03">
        <w:rPr>
          <w:rFonts w:ascii="ＭＳ 明朝" w:eastAsia="ＭＳ 明朝" w:hint="eastAsia"/>
          <w:b/>
          <w:color w:val="000000" w:themeColor="text1"/>
          <w:sz w:val="22"/>
        </w:rPr>
        <w:t>休園</w:t>
      </w:r>
      <w:r w:rsidR="008C4DB2" w:rsidRPr="00A32F03">
        <w:rPr>
          <w:rFonts w:ascii="ＭＳ 明朝" w:eastAsia="ＭＳ 明朝" w:hint="eastAsia"/>
          <w:b/>
          <w:color w:val="000000" w:themeColor="text1"/>
          <w:sz w:val="22"/>
        </w:rPr>
        <w:t>と</w:t>
      </w:r>
      <w:r w:rsidR="009C584C" w:rsidRPr="00A32F03">
        <w:rPr>
          <w:rFonts w:ascii="ＭＳ 明朝" w:eastAsia="ＭＳ 明朝" w:hint="eastAsia"/>
          <w:b/>
          <w:color w:val="000000" w:themeColor="text1"/>
          <w:sz w:val="22"/>
        </w:rPr>
        <w:t>なります。</w:t>
      </w:r>
    </w:p>
    <w:p w:rsidR="000B18A8" w:rsidRPr="00A32F03" w:rsidRDefault="000B18A8" w:rsidP="00473A3C">
      <w:pPr>
        <w:rPr>
          <w:rFonts w:ascii="ＭＳ 明朝" w:eastAsia="ＭＳ 明朝"/>
          <w:b/>
          <w:color w:val="000000" w:themeColor="text1"/>
          <w:sz w:val="22"/>
        </w:rPr>
      </w:pPr>
      <w:r>
        <w:rPr>
          <w:rFonts w:ascii="ＭＳ 明朝" w:eastAsia="ＭＳ 明朝" w:hint="eastAsia"/>
          <w:b/>
          <w:color w:val="000000" w:themeColor="text1"/>
          <w:sz w:val="22"/>
        </w:rPr>
        <w:t>・保育中に警戒レベル3～5が発令された場合は原則としてその時点で保育を中止します。</w:t>
      </w:r>
    </w:p>
    <w:p w:rsidR="009C48AA" w:rsidRDefault="00A628C5" w:rsidP="00473A3C">
      <w:pPr>
        <w:rPr>
          <w:rFonts w:ascii="ＭＳ 明朝" w:eastAsia="ＭＳ 明朝"/>
          <w:b/>
          <w:color w:val="000000" w:themeColor="text1"/>
          <w:sz w:val="22"/>
        </w:rPr>
      </w:pPr>
      <w:r w:rsidRPr="00A32F03">
        <w:rPr>
          <w:rFonts w:ascii="ＭＳ 明朝" w:eastAsia="ＭＳ 明朝" w:hint="eastAsia"/>
          <w:b/>
          <w:color w:val="000000" w:themeColor="text1"/>
          <w:sz w:val="22"/>
        </w:rPr>
        <w:t>・</w:t>
      </w:r>
      <w:r w:rsidR="00A32F03" w:rsidRPr="00A32F03">
        <w:rPr>
          <w:rFonts w:ascii="ＭＳ 明朝" w:eastAsia="ＭＳ 明朝" w:hint="eastAsia"/>
          <w:b/>
          <w:color w:val="000000" w:themeColor="text1"/>
          <w:sz w:val="22"/>
        </w:rPr>
        <w:t>自宅待機等の対応につきましては、警報発表</w:t>
      </w:r>
      <w:r w:rsidRPr="00A32F03">
        <w:rPr>
          <w:rFonts w:ascii="ＭＳ 明朝" w:eastAsia="ＭＳ 明朝" w:hint="eastAsia"/>
          <w:b/>
          <w:color w:val="000000" w:themeColor="text1"/>
          <w:sz w:val="22"/>
        </w:rPr>
        <w:t>時の措置と同様となります。</w:t>
      </w:r>
    </w:p>
    <w:p w:rsidR="0073740F" w:rsidRDefault="0073740F" w:rsidP="00473A3C">
      <w:pPr>
        <w:rPr>
          <w:rFonts w:ascii="ＭＳ 明朝" w:eastAsia="ＭＳ 明朝"/>
          <w:b/>
          <w:color w:val="000000" w:themeColor="text1"/>
          <w:sz w:val="22"/>
        </w:rPr>
      </w:pPr>
    </w:p>
    <w:p w:rsidR="0073740F" w:rsidRDefault="0073740F" w:rsidP="00473A3C">
      <w:pPr>
        <w:ind w:left="420" w:hangingChars="200" w:hanging="420"/>
        <w:rPr>
          <w:color w:val="000000"/>
          <w:u w:val="double"/>
        </w:rPr>
      </w:pPr>
      <w:r w:rsidRPr="00676953">
        <w:rPr>
          <w:rFonts w:hint="eastAsia"/>
          <w:color w:val="000000"/>
        </w:rPr>
        <w:t>★</w:t>
      </w:r>
      <w:r>
        <w:rPr>
          <w:rFonts w:hint="eastAsia"/>
          <w:color w:val="000000"/>
          <w:u w:val="double"/>
        </w:rPr>
        <w:t>表記</w:t>
      </w:r>
      <w:r w:rsidRPr="00676953">
        <w:rPr>
          <w:rFonts w:hint="eastAsia"/>
          <w:color w:val="000000"/>
          <w:u w:val="double"/>
        </w:rPr>
        <w:t>以外の場合も気象情報</w:t>
      </w:r>
      <w:r>
        <w:rPr>
          <w:rFonts w:hint="eastAsia"/>
          <w:color w:val="000000"/>
          <w:u w:val="double"/>
        </w:rPr>
        <w:t>や幼稚園の施設等の状況により、休園及び急なお迎え等をお願いす</w:t>
      </w:r>
    </w:p>
    <w:p w:rsidR="0073740F" w:rsidRDefault="0073740F" w:rsidP="00473A3C">
      <w:pPr>
        <w:ind w:leftChars="100" w:left="420" w:hangingChars="100" w:hanging="210"/>
        <w:rPr>
          <w:color w:val="000000"/>
        </w:rPr>
      </w:pPr>
      <w:r>
        <w:rPr>
          <w:rFonts w:hint="eastAsia"/>
          <w:color w:val="000000"/>
          <w:u w:val="double"/>
        </w:rPr>
        <w:t>る</w:t>
      </w:r>
      <w:r w:rsidRPr="00676953">
        <w:rPr>
          <w:rFonts w:hint="eastAsia"/>
          <w:color w:val="000000"/>
          <w:u w:val="double"/>
        </w:rPr>
        <w:t>場合があります。（そのような場合は、緊急メール配信等で園から連絡をいたします）</w:t>
      </w:r>
    </w:p>
    <w:p w:rsidR="0073740F" w:rsidRPr="009A0A61" w:rsidRDefault="0073740F" w:rsidP="00473A3C">
      <w:pPr>
        <w:rPr>
          <w:color w:val="000000"/>
        </w:rPr>
      </w:pPr>
      <w:r>
        <w:rPr>
          <w:rFonts w:hint="eastAsia"/>
          <w:color w:val="000000"/>
        </w:rPr>
        <w:t>★</w:t>
      </w:r>
      <w:r w:rsidRPr="009A0A61">
        <w:rPr>
          <w:rFonts w:hint="eastAsia"/>
          <w:color w:val="000000"/>
        </w:rPr>
        <w:t>やむを得ない事情で連絡が混乱し、ご迷惑をおかけすることがあるかもしれませんが、ご理解</w:t>
      </w:r>
    </w:p>
    <w:p w:rsidR="0073740F" w:rsidRPr="00B62526" w:rsidRDefault="0073740F" w:rsidP="00473A3C">
      <w:pPr>
        <w:ind w:firstLineChars="100" w:firstLine="210"/>
        <w:rPr>
          <w:color w:val="000000"/>
        </w:rPr>
      </w:pPr>
      <w:r>
        <w:rPr>
          <w:rFonts w:hint="eastAsia"/>
          <w:color w:val="000000"/>
        </w:rPr>
        <w:t>いただきますようお願いいたします。</w:t>
      </w:r>
    </w:p>
    <w:p w:rsidR="0073740F" w:rsidRPr="0073740F" w:rsidRDefault="0073740F" w:rsidP="00BF777B">
      <w:pPr>
        <w:rPr>
          <w:rFonts w:ascii="ＭＳ 明朝" w:eastAsia="ＭＳ 明朝"/>
          <w:b/>
          <w:color w:val="000000" w:themeColor="text1"/>
          <w:sz w:val="22"/>
        </w:rPr>
      </w:pPr>
    </w:p>
    <w:sectPr w:rsidR="0073740F" w:rsidRPr="0073740F" w:rsidSect="00473A3C">
      <w:pgSz w:w="11906" w:h="16838" w:code="9"/>
      <w:pgMar w:top="1134" w:right="1418"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A3E" w:rsidRDefault="006B5A3E" w:rsidP="00243F33">
      <w:r>
        <w:separator/>
      </w:r>
    </w:p>
  </w:endnote>
  <w:endnote w:type="continuationSeparator" w:id="0">
    <w:p w:rsidR="006B5A3E" w:rsidRDefault="006B5A3E" w:rsidP="0024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A3E" w:rsidRDefault="006B5A3E" w:rsidP="00243F33">
      <w:r>
        <w:separator/>
      </w:r>
    </w:p>
  </w:footnote>
  <w:footnote w:type="continuationSeparator" w:id="0">
    <w:p w:rsidR="006B5A3E" w:rsidRDefault="006B5A3E" w:rsidP="00243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06BE8"/>
    <w:multiLevelType w:val="hybridMultilevel"/>
    <w:tmpl w:val="72128938"/>
    <w:lvl w:ilvl="0" w:tplc="7E3077A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73"/>
    <w:rsid w:val="00023338"/>
    <w:rsid w:val="0003154D"/>
    <w:rsid w:val="000B0771"/>
    <w:rsid w:val="000B18A8"/>
    <w:rsid w:val="000B5479"/>
    <w:rsid w:val="00132809"/>
    <w:rsid w:val="0014132A"/>
    <w:rsid w:val="001A7A72"/>
    <w:rsid w:val="001C1AFA"/>
    <w:rsid w:val="001F059B"/>
    <w:rsid w:val="0024005C"/>
    <w:rsid w:val="00243F33"/>
    <w:rsid w:val="002533C8"/>
    <w:rsid w:val="002D4E9F"/>
    <w:rsid w:val="002F72CD"/>
    <w:rsid w:val="0030430E"/>
    <w:rsid w:val="003456E2"/>
    <w:rsid w:val="00347582"/>
    <w:rsid w:val="003670FF"/>
    <w:rsid w:val="0038752B"/>
    <w:rsid w:val="003B389D"/>
    <w:rsid w:val="003C7953"/>
    <w:rsid w:val="004013BE"/>
    <w:rsid w:val="0045788E"/>
    <w:rsid w:val="00473A3C"/>
    <w:rsid w:val="004D4917"/>
    <w:rsid w:val="00541114"/>
    <w:rsid w:val="0056179D"/>
    <w:rsid w:val="005B4673"/>
    <w:rsid w:val="005D3C34"/>
    <w:rsid w:val="006327C4"/>
    <w:rsid w:val="00677957"/>
    <w:rsid w:val="006B5A3E"/>
    <w:rsid w:val="006F4A6A"/>
    <w:rsid w:val="00710ABA"/>
    <w:rsid w:val="0073740F"/>
    <w:rsid w:val="0076281C"/>
    <w:rsid w:val="00796FEC"/>
    <w:rsid w:val="007A1F04"/>
    <w:rsid w:val="007C1196"/>
    <w:rsid w:val="008210AB"/>
    <w:rsid w:val="00823B0C"/>
    <w:rsid w:val="0086430B"/>
    <w:rsid w:val="008C4DB2"/>
    <w:rsid w:val="008D1826"/>
    <w:rsid w:val="00924527"/>
    <w:rsid w:val="00924F04"/>
    <w:rsid w:val="00946189"/>
    <w:rsid w:val="0095644F"/>
    <w:rsid w:val="00970A5B"/>
    <w:rsid w:val="00980E81"/>
    <w:rsid w:val="009C48AA"/>
    <w:rsid w:val="009C584C"/>
    <w:rsid w:val="009E29BE"/>
    <w:rsid w:val="009F60C3"/>
    <w:rsid w:val="00A0698F"/>
    <w:rsid w:val="00A24481"/>
    <w:rsid w:val="00A26594"/>
    <w:rsid w:val="00A32506"/>
    <w:rsid w:val="00A329A0"/>
    <w:rsid w:val="00A32F03"/>
    <w:rsid w:val="00A50A98"/>
    <w:rsid w:val="00A628C5"/>
    <w:rsid w:val="00A63F58"/>
    <w:rsid w:val="00A71935"/>
    <w:rsid w:val="00A72369"/>
    <w:rsid w:val="00A8198D"/>
    <w:rsid w:val="00A82D42"/>
    <w:rsid w:val="00AA6DBE"/>
    <w:rsid w:val="00AD4962"/>
    <w:rsid w:val="00AE0186"/>
    <w:rsid w:val="00B232CF"/>
    <w:rsid w:val="00B35C9E"/>
    <w:rsid w:val="00B62526"/>
    <w:rsid w:val="00BA49AD"/>
    <w:rsid w:val="00BB4D8F"/>
    <w:rsid w:val="00BE5387"/>
    <w:rsid w:val="00BF56BB"/>
    <w:rsid w:val="00BF777B"/>
    <w:rsid w:val="00C22600"/>
    <w:rsid w:val="00C32145"/>
    <w:rsid w:val="00C67BD2"/>
    <w:rsid w:val="00CF175A"/>
    <w:rsid w:val="00D062BA"/>
    <w:rsid w:val="00D828E2"/>
    <w:rsid w:val="00D8674C"/>
    <w:rsid w:val="00DB66F8"/>
    <w:rsid w:val="00E016C1"/>
    <w:rsid w:val="00E62509"/>
    <w:rsid w:val="00F35E37"/>
    <w:rsid w:val="00F40426"/>
    <w:rsid w:val="00F66E31"/>
    <w:rsid w:val="00F72E23"/>
    <w:rsid w:val="00F75E9B"/>
    <w:rsid w:val="00FB2B04"/>
    <w:rsid w:val="00FB4C15"/>
    <w:rsid w:val="00FC7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72B42210"/>
  <w15:docId w15:val="{F12833DE-D2E0-4279-A1FD-14BBAAF3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6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4673"/>
    <w:rPr>
      <w:rFonts w:asciiTheme="majorHAnsi" w:eastAsiaTheme="majorEastAsia" w:hAnsiTheme="majorHAnsi" w:cstheme="majorBidi"/>
      <w:sz w:val="18"/>
      <w:szCs w:val="18"/>
    </w:rPr>
  </w:style>
  <w:style w:type="paragraph" w:styleId="a5">
    <w:name w:val="header"/>
    <w:basedOn w:val="a"/>
    <w:link w:val="a6"/>
    <w:uiPriority w:val="99"/>
    <w:unhideWhenUsed/>
    <w:rsid w:val="00243F33"/>
    <w:pPr>
      <w:tabs>
        <w:tab w:val="center" w:pos="4252"/>
        <w:tab w:val="right" w:pos="8504"/>
      </w:tabs>
      <w:snapToGrid w:val="0"/>
    </w:pPr>
  </w:style>
  <w:style w:type="character" w:customStyle="1" w:styleId="a6">
    <w:name w:val="ヘッダー (文字)"/>
    <w:basedOn w:val="a0"/>
    <w:link w:val="a5"/>
    <w:uiPriority w:val="99"/>
    <w:rsid w:val="00243F33"/>
  </w:style>
  <w:style w:type="paragraph" w:styleId="a7">
    <w:name w:val="footer"/>
    <w:basedOn w:val="a"/>
    <w:link w:val="a8"/>
    <w:uiPriority w:val="99"/>
    <w:unhideWhenUsed/>
    <w:rsid w:val="00243F33"/>
    <w:pPr>
      <w:tabs>
        <w:tab w:val="center" w:pos="4252"/>
        <w:tab w:val="right" w:pos="8504"/>
      </w:tabs>
      <w:snapToGrid w:val="0"/>
    </w:pPr>
  </w:style>
  <w:style w:type="character" w:customStyle="1" w:styleId="a8">
    <w:name w:val="フッター (文字)"/>
    <w:basedOn w:val="a0"/>
    <w:link w:val="a7"/>
    <w:uiPriority w:val="99"/>
    <w:rsid w:val="00243F33"/>
  </w:style>
  <w:style w:type="paragraph" w:styleId="a9">
    <w:name w:val="Note Heading"/>
    <w:basedOn w:val="a"/>
    <w:next w:val="a"/>
    <w:link w:val="aa"/>
    <w:uiPriority w:val="99"/>
    <w:unhideWhenUsed/>
    <w:rsid w:val="008C4DB2"/>
    <w:pPr>
      <w:jc w:val="center"/>
    </w:pPr>
    <w:rPr>
      <w:rFonts w:ascii="ＭＳ 明朝" w:eastAsia="ＭＳ 明朝"/>
      <w:sz w:val="24"/>
    </w:rPr>
  </w:style>
  <w:style w:type="character" w:customStyle="1" w:styleId="aa">
    <w:name w:val="記 (文字)"/>
    <w:basedOn w:val="a0"/>
    <w:link w:val="a9"/>
    <w:uiPriority w:val="99"/>
    <w:rsid w:val="008C4DB2"/>
    <w:rPr>
      <w:rFonts w:ascii="ＭＳ 明朝" w:eastAsia="ＭＳ 明朝"/>
      <w:sz w:val="24"/>
    </w:rPr>
  </w:style>
  <w:style w:type="paragraph" w:styleId="ab">
    <w:name w:val="Closing"/>
    <w:basedOn w:val="a"/>
    <w:link w:val="ac"/>
    <w:uiPriority w:val="99"/>
    <w:unhideWhenUsed/>
    <w:rsid w:val="008C4DB2"/>
    <w:pPr>
      <w:jc w:val="right"/>
    </w:pPr>
    <w:rPr>
      <w:rFonts w:ascii="ＭＳ 明朝" w:eastAsia="ＭＳ 明朝"/>
      <w:sz w:val="24"/>
    </w:rPr>
  </w:style>
  <w:style w:type="character" w:customStyle="1" w:styleId="ac">
    <w:name w:val="結語 (文字)"/>
    <w:basedOn w:val="a0"/>
    <w:link w:val="ab"/>
    <w:uiPriority w:val="99"/>
    <w:rsid w:val="008C4DB2"/>
    <w:rPr>
      <w:rFonts w:ascii="ＭＳ 明朝" w:eastAsia="ＭＳ 明朝"/>
      <w:sz w:val="24"/>
    </w:rPr>
  </w:style>
  <w:style w:type="paragraph" w:styleId="ad">
    <w:name w:val="Date"/>
    <w:basedOn w:val="a"/>
    <w:next w:val="a"/>
    <w:link w:val="ae"/>
    <w:rsid w:val="00B62526"/>
    <w:rPr>
      <w:rFonts w:ascii="Century" w:eastAsia="ＭＳ Ｐゴシック" w:hAnsi="Century" w:cs="Times New Roman"/>
      <w:szCs w:val="24"/>
    </w:rPr>
  </w:style>
  <w:style w:type="character" w:customStyle="1" w:styleId="ae">
    <w:name w:val="日付 (文字)"/>
    <w:basedOn w:val="a0"/>
    <w:link w:val="ad"/>
    <w:rsid w:val="00B62526"/>
    <w:rPr>
      <w:rFonts w:ascii="Century" w:eastAsia="ＭＳ Ｐ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20706">
      <w:bodyDiv w:val="1"/>
      <w:marLeft w:val="0"/>
      <w:marRight w:val="0"/>
      <w:marTop w:val="0"/>
      <w:marBottom w:val="0"/>
      <w:divBdr>
        <w:top w:val="none" w:sz="0" w:space="0" w:color="auto"/>
        <w:left w:val="none" w:sz="0" w:space="0" w:color="auto"/>
        <w:bottom w:val="none" w:sz="0" w:space="0" w:color="auto"/>
        <w:right w:val="none" w:sz="0" w:space="0" w:color="auto"/>
      </w:divBdr>
    </w:div>
    <w:div w:id="15093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029B-D885-490C-84E5-416BB337B123}">
  <ds:schemaRefs>
    <ds:schemaRef ds:uri="http://schemas.openxmlformats.org/officeDocument/2006/bibliography"/>
  </ds:schemaRefs>
</ds:datastoreItem>
</file>